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B83E3E" w:rsidRPr="00B83E3E" w:rsidTr="00B83E3E">
        <w:trPr>
          <w:tblCellSpacing w:w="0" w:type="dxa"/>
        </w:trPr>
        <w:tc>
          <w:tcPr>
            <w:tcW w:w="334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BỘ KHOA HỌC VÀ</w:t>
            </w:r>
            <w:r w:rsidRPr="00B83E3E">
              <w:rPr>
                <w:rFonts w:ascii="Times New Roman" w:eastAsia="Times New Roman" w:hAnsi="Times New Roman" w:cs="Times New Roman"/>
                <w:b/>
                <w:bCs/>
                <w:color w:val="000000"/>
                <w:sz w:val="28"/>
                <w:szCs w:val="28"/>
              </w:rPr>
              <w:br/>
            </w:r>
            <w:r w:rsidRPr="00B83E3E">
              <w:rPr>
                <w:rFonts w:ascii="Times New Roman" w:eastAsia="Times New Roman" w:hAnsi="Times New Roman" w:cs="Times New Roman"/>
                <w:b/>
                <w:bCs/>
                <w:color w:val="000000"/>
                <w:sz w:val="28"/>
                <w:szCs w:val="28"/>
                <w:lang w:val="vi-VN"/>
              </w:rPr>
              <w:t>CÔNG NGHỆ</w:t>
            </w:r>
            <w:r w:rsidRPr="00B83E3E">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CỘNG HÒA XÃ HỘI CHỦ NGHĨA VIỆT NAM</w:t>
            </w:r>
            <w:r w:rsidRPr="00B83E3E">
              <w:rPr>
                <w:rFonts w:ascii="Times New Roman" w:eastAsia="Times New Roman" w:hAnsi="Times New Roman" w:cs="Times New Roman"/>
                <w:b/>
                <w:bCs/>
                <w:color w:val="000000"/>
                <w:sz w:val="28"/>
                <w:szCs w:val="28"/>
                <w:lang w:val="vi-VN"/>
              </w:rPr>
              <w:br/>
              <w:t>Độc lập - Tự do - Hạnh phúc</w:t>
            </w:r>
            <w:r w:rsidRPr="00B83E3E">
              <w:rPr>
                <w:rFonts w:ascii="Times New Roman" w:eastAsia="Times New Roman" w:hAnsi="Times New Roman" w:cs="Times New Roman"/>
                <w:b/>
                <w:bCs/>
                <w:color w:val="000000"/>
                <w:sz w:val="28"/>
                <w:szCs w:val="28"/>
                <w:lang w:val="vi-VN"/>
              </w:rPr>
              <w:br/>
              <w:t>---------------</w:t>
            </w:r>
          </w:p>
        </w:tc>
      </w:tr>
      <w:tr w:rsidR="00B83E3E" w:rsidRPr="00B83E3E" w:rsidTr="00B83E3E">
        <w:trPr>
          <w:tblCellSpacing w:w="0" w:type="dxa"/>
        </w:trPr>
        <w:tc>
          <w:tcPr>
            <w:tcW w:w="334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Số: </w:t>
            </w:r>
            <w:r w:rsidRPr="00B83E3E">
              <w:rPr>
                <w:rFonts w:ascii="Times New Roman" w:eastAsia="Times New Roman" w:hAnsi="Times New Roman" w:cs="Times New Roman"/>
                <w:color w:val="000000"/>
                <w:sz w:val="28"/>
                <w:szCs w:val="28"/>
              </w:rPr>
              <w:t>09/2019</w:t>
            </w:r>
            <w:r w:rsidRPr="00B83E3E">
              <w:rPr>
                <w:rFonts w:ascii="Times New Roman" w:eastAsia="Times New Roman" w:hAnsi="Times New Roman" w:cs="Times New Roman"/>
                <w:color w:val="000000"/>
                <w:sz w:val="28"/>
                <w:szCs w:val="28"/>
                <w:lang w:val="vi-VN"/>
              </w:rPr>
              <w:t>/</w:t>
            </w:r>
            <w:r w:rsidRPr="00B83E3E">
              <w:rPr>
                <w:rFonts w:ascii="Times New Roman" w:eastAsia="Times New Roman" w:hAnsi="Times New Roman" w:cs="Times New Roman"/>
                <w:color w:val="000000"/>
                <w:sz w:val="28"/>
                <w:szCs w:val="28"/>
              </w:rPr>
              <w:t>TT</w:t>
            </w:r>
            <w:r w:rsidRPr="00B83E3E">
              <w:rPr>
                <w:rFonts w:ascii="Times New Roman" w:eastAsia="Times New Roman" w:hAnsi="Times New Roman" w:cs="Times New Roman"/>
                <w:color w:val="000000"/>
                <w:sz w:val="28"/>
                <w:szCs w:val="28"/>
                <w:lang w:val="vi-VN"/>
              </w:rPr>
              <w:t>-BKHCN</w:t>
            </w:r>
          </w:p>
        </w:tc>
        <w:tc>
          <w:tcPr>
            <w:tcW w:w="550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jc w:val="righ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Hà Nội, ngày </w:t>
            </w:r>
            <w:r w:rsidRPr="00B83E3E">
              <w:rPr>
                <w:rFonts w:ascii="Times New Roman" w:eastAsia="Times New Roman" w:hAnsi="Times New Roman" w:cs="Times New Roman"/>
                <w:i/>
                <w:iCs/>
                <w:color w:val="000000"/>
                <w:sz w:val="28"/>
                <w:szCs w:val="28"/>
              </w:rPr>
              <w:t>30</w:t>
            </w:r>
            <w:r w:rsidRPr="00B83E3E">
              <w:rPr>
                <w:rFonts w:ascii="Times New Roman" w:eastAsia="Times New Roman" w:hAnsi="Times New Roman" w:cs="Times New Roman"/>
                <w:i/>
                <w:iCs/>
                <w:color w:val="000000"/>
                <w:sz w:val="28"/>
                <w:szCs w:val="28"/>
                <w:lang w:val="vi-VN"/>
              </w:rPr>
              <w:t> tháng </w:t>
            </w:r>
            <w:r w:rsidRPr="00B83E3E">
              <w:rPr>
                <w:rFonts w:ascii="Times New Roman" w:eastAsia="Times New Roman" w:hAnsi="Times New Roman" w:cs="Times New Roman"/>
                <w:i/>
                <w:iCs/>
                <w:color w:val="000000"/>
                <w:sz w:val="28"/>
                <w:szCs w:val="28"/>
              </w:rPr>
              <w:t>9</w:t>
            </w:r>
            <w:r w:rsidRPr="00B83E3E">
              <w:rPr>
                <w:rFonts w:ascii="Times New Roman" w:eastAsia="Times New Roman" w:hAnsi="Times New Roman" w:cs="Times New Roman"/>
                <w:i/>
                <w:iCs/>
                <w:color w:val="000000"/>
                <w:sz w:val="28"/>
                <w:szCs w:val="28"/>
                <w:lang w:val="vi-VN"/>
              </w:rPr>
              <w:t> năm 201</w:t>
            </w:r>
            <w:r w:rsidRPr="00B83E3E">
              <w:rPr>
                <w:rFonts w:ascii="Times New Roman" w:eastAsia="Times New Roman" w:hAnsi="Times New Roman" w:cs="Times New Roman"/>
                <w:i/>
                <w:iCs/>
                <w:color w:val="000000"/>
                <w:sz w:val="28"/>
                <w:szCs w:val="28"/>
              </w:rPr>
              <w:t>9</w:t>
            </w:r>
          </w:p>
        </w:tc>
      </w:tr>
    </w:tbl>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rPr>
        <w:t> </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THÔNG TƯ</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BAN HÀNH “QUY CHUẨN KỸ THUẬT QUỐC GIA VỀ AN TOÀN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Căn cứ Luật Tiêu chuẩn và Quy chuẩn kỹ thuật ngày 29 tháng 6 năm 2006;</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Căn cứ Nghị định s</w:t>
      </w:r>
      <w:r w:rsidRPr="00B83E3E">
        <w:rPr>
          <w:rFonts w:ascii="Times New Roman" w:eastAsia="Times New Roman" w:hAnsi="Times New Roman" w:cs="Times New Roman"/>
          <w:i/>
          <w:iCs/>
          <w:color w:val="000000"/>
          <w:sz w:val="28"/>
          <w:szCs w:val="28"/>
        </w:rPr>
        <w:t>ố</w:t>
      </w:r>
      <w:r w:rsidRPr="00B83E3E">
        <w:rPr>
          <w:rFonts w:ascii="Times New Roman" w:eastAsia="Times New Roman" w:hAnsi="Times New Roman" w:cs="Times New Roman"/>
          <w:i/>
          <w:iCs/>
          <w:color w:val="000000"/>
          <w:sz w:val="28"/>
          <w:szCs w:val="28"/>
          <w:lang w:val="vi-VN"/>
        </w:rPr>
        <w:t> 127/2007/N</w:t>
      </w:r>
      <w:r w:rsidRPr="00B83E3E">
        <w:rPr>
          <w:rFonts w:ascii="Times New Roman" w:eastAsia="Times New Roman" w:hAnsi="Times New Roman" w:cs="Times New Roman"/>
          <w:i/>
          <w:iCs/>
          <w:color w:val="000000"/>
          <w:sz w:val="28"/>
          <w:szCs w:val="28"/>
        </w:rPr>
        <w:t>Đ</w:t>
      </w:r>
      <w:r w:rsidRPr="00B83E3E">
        <w:rPr>
          <w:rFonts w:ascii="Times New Roman" w:eastAsia="Times New Roman" w:hAnsi="Times New Roman" w:cs="Times New Roman"/>
          <w:i/>
          <w:iCs/>
          <w:color w:val="000000"/>
          <w:sz w:val="28"/>
          <w:szCs w:val="28"/>
          <w:lang w:val="vi-VN"/>
        </w:rPr>
        <w:t>-CP ngày 01 tháng 8 năm 2007 của Chính phủ quy định chi tiết thi hành một số điều của Luật Tiêu chuẩn và Quy chuẩn kỹ thuật và Nghị định s</w:t>
      </w:r>
      <w:r w:rsidRPr="00B83E3E">
        <w:rPr>
          <w:rFonts w:ascii="Times New Roman" w:eastAsia="Times New Roman" w:hAnsi="Times New Roman" w:cs="Times New Roman"/>
          <w:i/>
          <w:iCs/>
          <w:color w:val="000000"/>
          <w:sz w:val="28"/>
          <w:szCs w:val="28"/>
        </w:rPr>
        <w:t>ố </w:t>
      </w:r>
      <w:r w:rsidRPr="00B83E3E">
        <w:rPr>
          <w:rFonts w:ascii="Times New Roman" w:eastAsia="Times New Roman" w:hAnsi="Times New Roman" w:cs="Times New Roman"/>
          <w:i/>
          <w:iCs/>
          <w:color w:val="000000"/>
          <w:sz w:val="28"/>
          <w:szCs w:val="28"/>
          <w:lang w:val="vi-VN"/>
        </w:rPr>
        <w:t>78/2018/NĐ-CP ngày 16 tháng 5 năm 2018 của Chính phủ về việc sửa đổi, b</w:t>
      </w:r>
      <w:r w:rsidRPr="00B83E3E">
        <w:rPr>
          <w:rFonts w:ascii="Times New Roman" w:eastAsia="Times New Roman" w:hAnsi="Times New Roman" w:cs="Times New Roman"/>
          <w:i/>
          <w:iCs/>
          <w:color w:val="000000"/>
          <w:sz w:val="28"/>
          <w:szCs w:val="28"/>
        </w:rPr>
        <w:t>ổ </w:t>
      </w:r>
      <w:r w:rsidRPr="00B83E3E">
        <w:rPr>
          <w:rFonts w:ascii="Times New Roman" w:eastAsia="Times New Roman" w:hAnsi="Times New Roman" w:cs="Times New Roman"/>
          <w:i/>
          <w:iCs/>
          <w:color w:val="000000"/>
          <w:sz w:val="28"/>
          <w:szCs w:val="28"/>
          <w:lang w:val="vi-VN"/>
        </w:rPr>
        <w:t>sung một s</w:t>
      </w:r>
      <w:r w:rsidRPr="00B83E3E">
        <w:rPr>
          <w:rFonts w:ascii="Times New Roman" w:eastAsia="Times New Roman" w:hAnsi="Times New Roman" w:cs="Times New Roman"/>
          <w:i/>
          <w:iCs/>
          <w:color w:val="000000"/>
          <w:sz w:val="28"/>
          <w:szCs w:val="28"/>
        </w:rPr>
        <w:t>ố </w:t>
      </w:r>
      <w:r w:rsidRPr="00B83E3E">
        <w:rPr>
          <w:rFonts w:ascii="Times New Roman" w:eastAsia="Times New Roman" w:hAnsi="Times New Roman" w:cs="Times New Roman"/>
          <w:i/>
          <w:iCs/>
          <w:color w:val="000000"/>
          <w:sz w:val="28"/>
          <w:szCs w:val="28"/>
          <w:lang w:val="vi-VN"/>
        </w:rPr>
        <w:t>điều của Nghị định s</w:t>
      </w:r>
      <w:r w:rsidRPr="00B83E3E">
        <w:rPr>
          <w:rFonts w:ascii="Times New Roman" w:eastAsia="Times New Roman" w:hAnsi="Times New Roman" w:cs="Times New Roman"/>
          <w:i/>
          <w:iCs/>
          <w:color w:val="000000"/>
          <w:sz w:val="28"/>
          <w:szCs w:val="28"/>
        </w:rPr>
        <w:t>ố 1</w:t>
      </w:r>
      <w:r w:rsidRPr="00B83E3E">
        <w:rPr>
          <w:rFonts w:ascii="Times New Roman" w:eastAsia="Times New Roman" w:hAnsi="Times New Roman" w:cs="Times New Roman"/>
          <w:i/>
          <w:iCs/>
          <w:color w:val="000000"/>
          <w:sz w:val="28"/>
          <w:szCs w:val="28"/>
          <w:lang w:val="vi-VN"/>
        </w:rPr>
        <w:t>27/2007/NĐ-CP;</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Căn cứ Nghị định s</w:t>
      </w:r>
      <w:r w:rsidRPr="00B83E3E">
        <w:rPr>
          <w:rFonts w:ascii="Times New Roman" w:eastAsia="Times New Roman" w:hAnsi="Times New Roman" w:cs="Times New Roman"/>
          <w:i/>
          <w:iCs/>
          <w:color w:val="000000"/>
          <w:sz w:val="28"/>
          <w:szCs w:val="28"/>
        </w:rPr>
        <w:t>ố</w:t>
      </w:r>
      <w:r w:rsidRPr="00B83E3E">
        <w:rPr>
          <w:rFonts w:ascii="Times New Roman" w:eastAsia="Times New Roman" w:hAnsi="Times New Roman" w:cs="Times New Roman"/>
          <w:i/>
          <w:iCs/>
          <w:color w:val="000000"/>
          <w:sz w:val="28"/>
          <w:szCs w:val="28"/>
          <w:lang w:val="vi-VN"/>
        </w:rPr>
        <w:t> </w:t>
      </w:r>
      <w:r>
        <w:rPr>
          <w:rFonts w:ascii="Times New Roman" w:eastAsia="Times New Roman" w:hAnsi="Times New Roman" w:cs="Times New Roman"/>
          <w:i/>
          <w:iCs/>
          <w:color w:val="000000"/>
          <w:sz w:val="28"/>
          <w:szCs w:val="28"/>
        </w:rPr>
        <w:t xml:space="preserve">95/2017/NĐ-CP </w:t>
      </w:r>
      <w:r w:rsidRPr="00B83E3E">
        <w:rPr>
          <w:rFonts w:ascii="Times New Roman" w:eastAsia="Times New Roman" w:hAnsi="Times New Roman" w:cs="Times New Roman"/>
          <w:i/>
          <w:iCs/>
          <w:color w:val="000000"/>
          <w:sz w:val="28"/>
          <w:szCs w:val="28"/>
          <w:lang w:val="vi-VN"/>
        </w:rPr>
        <w:t>ngày 16 tháng 8 năm 2017 c</w:t>
      </w:r>
      <w:r w:rsidRPr="00B83E3E">
        <w:rPr>
          <w:rFonts w:ascii="Times New Roman" w:eastAsia="Times New Roman" w:hAnsi="Times New Roman" w:cs="Times New Roman"/>
          <w:i/>
          <w:iCs/>
          <w:color w:val="000000"/>
          <w:sz w:val="28"/>
          <w:szCs w:val="28"/>
        </w:rPr>
        <w:t>ủa</w:t>
      </w:r>
      <w:r w:rsidRPr="00B83E3E">
        <w:rPr>
          <w:rFonts w:ascii="Times New Roman" w:eastAsia="Times New Roman" w:hAnsi="Times New Roman" w:cs="Times New Roman"/>
          <w:i/>
          <w:iCs/>
          <w:color w:val="000000"/>
          <w:sz w:val="28"/>
          <w:szCs w:val="28"/>
          <w:lang w:val="vi-VN"/>
        </w:rPr>
        <w:t> Ch</w:t>
      </w:r>
      <w:r w:rsidRPr="00B83E3E">
        <w:rPr>
          <w:rFonts w:ascii="Times New Roman" w:eastAsia="Times New Roman" w:hAnsi="Times New Roman" w:cs="Times New Roman"/>
          <w:i/>
          <w:iCs/>
          <w:color w:val="000000"/>
          <w:sz w:val="28"/>
          <w:szCs w:val="28"/>
        </w:rPr>
        <w:t>í</w:t>
      </w:r>
      <w:r w:rsidRPr="00B83E3E">
        <w:rPr>
          <w:rFonts w:ascii="Times New Roman" w:eastAsia="Times New Roman" w:hAnsi="Times New Roman" w:cs="Times New Roman"/>
          <w:i/>
          <w:iCs/>
          <w:color w:val="000000"/>
          <w:sz w:val="28"/>
          <w:szCs w:val="28"/>
          <w:lang w:val="vi-VN"/>
        </w:rPr>
        <w:t>nh phủ quy định chức năng, nhiệm vụ, quy</w:t>
      </w:r>
      <w:r w:rsidRPr="00B83E3E">
        <w:rPr>
          <w:rFonts w:ascii="Times New Roman" w:eastAsia="Times New Roman" w:hAnsi="Times New Roman" w:cs="Times New Roman"/>
          <w:i/>
          <w:iCs/>
          <w:color w:val="000000"/>
          <w:sz w:val="28"/>
          <w:szCs w:val="28"/>
        </w:rPr>
        <w:t>ề</w:t>
      </w:r>
      <w:r w:rsidRPr="00B83E3E">
        <w:rPr>
          <w:rFonts w:ascii="Times New Roman" w:eastAsia="Times New Roman" w:hAnsi="Times New Roman" w:cs="Times New Roman"/>
          <w:i/>
          <w:iCs/>
          <w:color w:val="000000"/>
          <w:sz w:val="28"/>
          <w:szCs w:val="28"/>
          <w:lang w:val="vi-VN"/>
        </w:rPr>
        <w:t>n hạn và cơ cấu t</w:t>
      </w:r>
      <w:r w:rsidRPr="00B83E3E">
        <w:rPr>
          <w:rFonts w:ascii="Times New Roman" w:eastAsia="Times New Roman" w:hAnsi="Times New Roman" w:cs="Times New Roman"/>
          <w:i/>
          <w:iCs/>
          <w:color w:val="000000"/>
          <w:sz w:val="28"/>
          <w:szCs w:val="28"/>
        </w:rPr>
        <w:t>ổ </w:t>
      </w:r>
      <w:r w:rsidRPr="00B83E3E">
        <w:rPr>
          <w:rFonts w:ascii="Times New Roman" w:eastAsia="Times New Roman" w:hAnsi="Times New Roman" w:cs="Times New Roman"/>
          <w:i/>
          <w:iCs/>
          <w:color w:val="000000"/>
          <w:sz w:val="28"/>
          <w:szCs w:val="28"/>
          <w:lang w:val="vi-VN"/>
        </w:rPr>
        <w:t>chức của Bộ Khoa học và Công nghệ;</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Theo đề nghị của Tổng cục trưởng Tổng cục Tiêu chuẩn Đo lường Chất lượng và Vụ trưởng Vụ Pháp chế;</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Bộ trưởng Bộ Khoa học và Công nghệ ban hành Thông tư ban hành </w:t>
      </w:r>
      <w:r w:rsidRPr="00B83E3E">
        <w:rPr>
          <w:rFonts w:ascii="Times New Roman" w:eastAsia="Times New Roman" w:hAnsi="Times New Roman" w:cs="Times New Roman"/>
          <w:i/>
          <w:iCs/>
          <w:color w:val="000000"/>
          <w:sz w:val="28"/>
          <w:szCs w:val="28"/>
        </w:rPr>
        <w:t>“</w:t>
      </w:r>
      <w:r w:rsidRPr="00B83E3E">
        <w:rPr>
          <w:rFonts w:ascii="Times New Roman" w:eastAsia="Times New Roman" w:hAnsi="Times New Roman" w:cs="Times New Roman"/>
          <w:i/>
          <w:iCs/>
          <w:color w:val="000000"/>
          <w:sz w:val="28"/>
          <w:szCs w:val="28"/>
          <w:lang w:val="vi-VN"/>
        </w:rPr>
        <w:t>Qu</w:t>
      </w:r>
      <w:r w:rsidRPr="00B83E3E">
        <w:rPr>
          <w:rFonts w:ascii="Times New Roman" w:eastAsia="Times New Roman" w:hAnsi="Times New Roman" w:cs="Times New Roman"/>
          <w:i/>
          <w:iCs/>
          <w:color w:val="000000"/>
          <w:sz w:val="28"/>
          <w:szCs w:val="28"/>
        </w:rPr>
        <w:t>y </w:t>
      </w:r>
      <w:r w:rsidRPr="00B83E3E">
        <w:rPr>
          <w:rFonts w:ascii="Times New Roman" w:eastAsia="Times New Roman" w:hAnsi="Times New Roman" w:cs="Times New Roman"/>
          <w:i/>
          <w:iCs/>
          <w:color w:val="000000"/>
          <w:sz w:val="28"/>
          <w:szCs w:val="28"/>
          <w:lang w:val="vi-VN"/>
        </w:rPr>
        <w:t>chuẩn kỹ thuật quốc gia về An toàn đồ chơi trẻ em ”.</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Điều 1.</w:t>
      </w:r>
      <w:r w:rsidRPr="00B83E3E">
        <w:rPr>
          <w:rFonts w:ascii="Times New Roman" w:eastAsia="Times New Roman" w:hAnsi="Times New Roman" w:cs="Times New Roman"/>
          <w:color w:val="000000"/>
          <w:sz w:val="28"/>
          <w:szCs w:val="28"/>
          <w:lang w:val="vi-VN"/>
        </w:rPr>
        <w:t> Ban hành kèm theo Thông tư này Quy chuẩn kỹ thuật quốc gia về an toàn đồ chơi trẻ em (QCVN 03:2019/BKHCN).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Điều 2.</w:t>
      </w:r>
      <w:r w:rsidRPr="00B83E3E">
        <w:rPr>
          <w:rFonts w:ascii="Times New Roman" w:eastAsia="Times New Roman" w:hAnsi="Times New Roman" w:cs="Times New Roman"/>
          <w:color w:val="000000"/>
          <w:sz w:val="28"/>
          <w:szCs w:val="28"/>
          <w:lang w:val="vi-VN"/>
        </w:rPr>
        <w:t> Hiệu lực thi hành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 Thông tư này có hiệu lực thi hành kể từ ngày 31 tháng 12 năm 2019.</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 Thông tư số </w:t>
      </w:r>
      <w:r>
        <w:rPr>
          <w:rFonts w:ascii="Times New Roman" w:eastAsia="Times New Roman" w:hAnsi="Times New Roman" w:cs="Times New Roman"/>
          <w:color w:val="000000"/>
          <w:sz w:val="28"/>
          <w:szCs w:val="28"/>
        </w:rPr>
        <w:t xml:space="preserve">18/2009/TT-BKHCN </w:t>
      </w:r>
      <w:r w:rsidRPr="00B83E3E">
        <w:rPr>
          <w:rFonts w:ascii="Times New Roman" w:eastAsia="Times New Roman" w:hAnsi="Times New Roman" w:cs="Times New Roman"/>
          <w:color w:val="000000"/>
          <w:sz w:val="28"/>
          <w:szCs w:val="28"/>
          <w:lang w:val="vi-VN"/>
        </w:rPr>
        <w:t>ngày 26 tháng 6 n</w:t>
      </w:r>
      <w:r w:rsidRPr="00B83E3E">
        <w:rPr>
          <w:rFonts w:ascii="Times New Roman" w:eastAsia="Times New Roman" w:hAnsi="Times New Roman" w:cs="Times New Roman"/>
          <w:color w:val="000000"/>
          <w:sz w:val="28"/>
          <w:szCs w:val="28"/>
        </w:rPr>
        <w:t>ă</w:t>
      </w:r>
      <w:r w:rsidRPr="00B83E3E">
        <w:rPr>
          <w:rFonts w:ascii="Times New Roman" w:eastAsia="Times New Roman" w:hAnsi="Times New Roman" w:cs="Times New Roman"/>
          <w:color w:val="000000"/>
          <w:sz w:val="28"/>
          <w:szCs w:val="28"/>
          <w:lang w:val="vi-VN"/>
        </w:rPr>
        <w:t>m 2009 của Bộ trưởng Bộ Khoa học và Công nghệ về việc ban hành và thực hiện “Quy chu</w:t>
      </w:r>
      <w:r w:rsidRPr="00B83E3E">
        <w:rPr>
          <w:rFonts w:ascii="Times New Roman" w:eastAsia="Times New Roman" w:hAnsi="Times New Roman" w:cs="Times New Roman"/>
          <w:color w:val="000000"/>
          <w:sz w:val="28"/>
          <w:szCs w:val="28"/>
        </w:rPr>
        <w:t>ẩ</w:t>
      </w:r>
      <w:r w:rsidRPr="00B83E3E">
        <w:rPr>
          <w:rFonts w:ascii="Times New Roman" w:eastAsia="Times New Roman" w:hAnsi="Times New Roman" w:cs="Times New Roman"/>
          <w:color w:val="000000"/>
          <w:sz w:val="28"/>
          <w:szCs w:val="28"/>
          <w:lang w:val="vi-VN"/>
        </w:rPr>
        <w:t>n kỹ thuật quốc gia về an toàn đồ chơi trẻ em” hết hiệu lực kể từ ngày Thông tư này c</w:t>
      </w:r>
      <w:r w:rsidRPr="00B83E3E">
        <w:rPr>
          <w:rFonts w:ascii="Times New Roman" w:eastAsia="Times New Roman" w:hAnsi="Times New Roman" w:cs="Times New Roman"/>
          <w:color w:val="000000"/>
          <w:sz w:val="28"/>
          <w:szCs w:val="28"/>
        </w:rPr>
        <w:t>ó </w:t>
      </w:r>
      <w:r w:rsidRPr="00B83E3E">
        <w:rPr>
          <w:rFonts w:ascii="Times New Roman" w:eastAsia="Times New Roman" w:hAnsi="Times New Roman" w:cs="Times New Roman"/>
          <w:color w:val="000000"/>
          <w:sz w:val="28"/>
          <w:szCs w:val="28"/>
          <w:lang w:val="vi-VN"/>
        </w:rPr>
        <w:t>hiệu lực thi hành.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Điều 3.</w:t>
      </w:r>
      <w:r w:rsidRPr="00B83E3E">
        <w:rPr>
          <w:rFonts w:ascii="Times New Roman" w:eastAsia="Times New Roman" w:hAnsi="Times New Roman" w:cs="Times New Roman"/>
          <w:color w:val="000000"/>
          <w:sz w:val="28"/>
          <w:szCs w:val="28"/>
          <w:lang w:val="vi-VN"/>
        </w:rPr>
        <w:t> Điều khoản chuyển tiếp</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Đồ chơi trẻ em lưu thông trên thị trường trong nước thực hiện theo quy định tại Thông tư số </w:t>
      </w:r>
      <w:r>
        <w:rPr>
          <w:rFonts w:ascii="Times New Roman" w:eastAsia="Times New Roman" w:hAnsi="Times New Roman" w:cs="Times New Roman"/>
          <w:color w:val="000000"/>
          <w:sz w:val="28"/>
          <w:szCs w:val="28"/>
        </w:rPr>
        <w:t xml:space="preserve">18/2009/TT-BKHCN </w:t>
      </w:r>
      <w:r w:rsidRPr="00B83E3E">
        <w:rPr>
          <w:rFonts w:ascii="Times New Roman" w:eastAsia="Times New Roman" w:hAnsi="Times New Roman" w:cs="Times New Roman"/>
          <w:color w:val="000000"/>
          <w:sz w:val="28"/>
          <w:szCs w:val="28"/>
          <w:lang w:val="vi-VN"/>
        </w:rPr>
        <w:t>ngày 26 tháng 6 năm 2009 của Bộ trưởng Bộ Khoa học và Công nghệ về việc ban hành và thực hiện “Quy chuẩn kỹ thuật quốc gia về an toàn đồ chơi trẻ em” trước ngày 31 tháng 12 năm 2020 tiếp tục được lưu thông trên thị trường cho đến hết ngày 31 tháng 12 năm 2021.</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Điều 4.</w:t>
      </w:r>
      <w:r w:rsidRPr="00B83E3E">
        <w:rPr>
          <w:rFonts w:ascii="Times New Roman" w:eastAsia="Times New Roman" w:hAnsi="Times New Roman" w:cs="Times New Roman"/>
          <w:color w:val="000000"/>
          <w:sz w:val="28"/>
          <w:szCs w:val="28"/>
          <w:lang w:val="vi-VN"/>
        </w:rPr>
        <w:t> Lộ trình áp dụng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 Kể từ ngày 01 tháng 01 năm 2021, đồ chơi trẻ em nhập khẩu và sản xuất trong nước phải đáp ứng các yêu cầu quy định tại Mục 2 QCVN 03:2019/BKHCN trước khi lưu thông trên thị trường.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 Khuyến khích các doanh nghiệp, tổ chức, cá nhân sản xuất, nhập khẩu, đồ chơi trẻ em áp dụng các quy định của QCVN 3:2019/BKHCN kể từ ngày Thông tư này có hiệu lực thi hành.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Điều 5.</w:t>
      </w:r>
      <w:r w:rsidRPr="00B83E3E">
        <w:rPr>
          <w:rFonts w:ascii="Times New Roman" w:eastAsia="Times New Roman" w:hAnsi="Times New Roman" w:cs="Times New Roman"/>
          <w:color w:val="000000"/>
          <w:sz w:val="28"/>
          <w:szCs w:val="28"/>
          <w:lang w:val="vi-VN"/>
        </w:rPr>
        <w:t> Tổ chức thực hiện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 Tổng cục trưởng Tổng cục Tiêu chuẩn Đo lường Chất lượng có trách nhiệm t</w:t>
      </w:r>
      <w:r w:rsidRPr="00B83E3E">
        <w:rPr>
          <w:rFonts w:ascii="Times New Roman" w:eastAsia="Times New Roman" w:hAnsi="Times New Roman" w:cs="Times New Roman"/>
          <w:color w:val="000000"/>
          <w:sz w:val="28"/>
          <w:szCs w:val="28"/>
        </w:rPr>
        <w:t>ổ </w:t>
      </w:r>
      <w:r w:rsidRPr="00B83E3E">
        <w:rPr>
          <w:rFonts w:ascii="Times New Roman" w:eastAsia="Times New Roman" w:hAnsi="Times New Roman" w:cs="Times New Roman"/>
          <w:color w:val="000000"/>
          <w:sz w:val="28"/>
          <w:szCs w:val="28"/>
          <w:lang w:val="vi-VN"/>
        </w:rPr>
        <w:t>chức hướng dẫn, triển khai thực hiện Thông tư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 Bộ trưởng, Th</w:t>
      </w:r>
      <w:r w:rsidRPr="00B83E3E">
        <w:rPr>
          <w:rFonts w:ascii="Times New Roman" w:eastAsia="Times New Roman" w:hAnsi="Times New Roman" w:cs="Times New Roman"/>
          <w:color w:val="000000"/>
          <w:sz w:val="28"/>
          <w:szCs w:val="28"/>
        </w:rPr>
        <w:t>ủ</w:t>
      </w:r>
      <w:r w:rsidRPr="00B83E3E">
        <w:rPr>
          <w:rFonts w:ascii="Times New Roman" w:eastAsia="Times New Roman" w:hAnsi="Times New Roman" w:cs="Times New Roman"/>
          <w:color w:val="000000"/>
          <w:sz w:val="28"/>
          <w:szCs w:val="28"/>
          <w:lang w:val="vi-VN"/>
        </w:rPr>
        <w:t> trư</w:t>
      </w:r>
      <w:r w:rsidRPr="00B83E3E">
        <w:rPr>
          <w:rFonts w:ascii="Times New Roman" w:eastAsia="Times New Roman" w:hAnsi="Times New Roman" w:cs="Times New Roman"/>
          <w:color w:val="000000"/>
          <w:sz w:val="28"/>
          <w:szCs w:val="28"/>
        </w:rPr>
        <w:t>ở</w:t>
      </w:r>
      <w:r w:rsidRPr="00B83E3E">
        <w:rPr>
          <w:rFonts w:ascii="Times New Roman" w:eastAsia="Times New Roman" w:hAnsi="Times New Roman" w:cs="Times New Roman"/>
          <w:color w:val="000000"/>
          <w:sz w:val="28"/>
          <w:szCs w:val="28"/>
          <w:lang w:val="vi-VN"/>
        </w:rPr>
        <w:t>ng cơ quan ngang Bộ, Th</w:t>
      </w:r>
      <w:r w:rsidRPr="00B83E3E">
        <w:rPr>
          <w:rFonts w:ascii="Times New Roman" w:eastAsia="Times New Roman" w:hAnsi="Times New Roman" w:cs="Times New Roman"/>
          <w:color w:val="000000"/>
          <w:sz w:val="28"/>
          <w:szCs w:val="28"/>
        </w:rPr>
        <w:t>ủ </w:t>
      </w:r>
      <w:r w:rsidRPr="00B83E3E">
        <w:rPr>
          <w:rFonts w:ascii="Times New Roman" w:eastAsia="Times New Roman" w:hAnsi="Times New Roman" w:cs="Times New Roman"/>
          <w:color w:val="000000"/>
          <w:sz w:val="28"/>
          <w:szCs w:val="28"/>
          <w:lang w:val="vi-VN"/>
        </w:rPr>
        <w:t>trưởng cơ quan thuộc Chính phủ, Chủ tịch </w:t>
      </w:r>
      <w:r w:rsidRPr="00B83E3E">
        <w:rPr>
          <w:rFonts w:ascii="Times New Roman" w:eastAsia="Times New Roman" w:hAnsi="Times New Roman" w:cs="Times New Roman"/>
          <w:color w:val="000000"/>
          <w:sz w:val="28"/>
          <w:szCs w:val="28"/>
        </w:rPr>
        <w:t>Ủy </w:t>
      </w:r>
      <w:r w:rsidRPr="00B83E3E">
        <w:rPr>
          <w:rFonts w:ascii="Times New Roman" w:eastAsia="Times New Roman" w:hAnsi="Times New Roman" w:cs="Times New Roman"/>
          <w:color w:val="000000"/>
          <w:sz w:val="28"/>
          <w:szCs w:val="28"/>
          <w:lang w:val="vi-VN"/>
        </w:rPr>
        <w:t>ban nhân dân các tỉnh, thành phố trực thuộc Trung ương và các tổ chức, cá nhân có liên quan chịu trách nhiệm thi hành Thông tư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3. Trong quá trình thực hiện, nếu phát sinh vướng mắc, cơ quan, tổ chức, cá nhân kịp thời phản ánh bằng văn bản về Bộ Khoa học và Công nghệ để được hướng dẫn hoặc nghiên cứu sửa đổi, bổ sung cho phù hợp./.</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B83E3E" w:rsidRPr="00B83E3E" w:rsidTr="00B83E3E">
        <w:trPr>
          <w:tblCellSpacing w:w="0" w:type="dxa"/>
        </w:trPr>
        <w:tc>
          <w:tcPr>
            <w:tcW w:w="442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i/>
                <w:iCs/>
                <w:color w:val="000000"/>
                <w:sz w:val="28"/>
                <w:szCs w:val="28"/>
                <w:lang w:val="vi-VN"/>
              </w:rPr>
              <w:br/>
              <w:t>Nơi nhận:</w:t>
            </w:r>
            <w:r w:rsidRPr="00B83E3E">
              <w:rPr>
                <w:rFonts w:ascii="Times New Roman" w:eastAsia="Times New Roman" w:hAnsi="Times New Roman" w:cs="Times New Roman"/>
                <w:b/>
                <w:bCs/>
                <w:i/>
                <w:iCs/>
                <w:color w:val="000000"/>
                <w:sz w:val="28"/>
                <w:szCs w:val="28"/>
                <w:lang w:val="vi-VN"/>
              </w:rPr>
              <w:br/>
            </w:r>
            <w:r w:rsidRPr="00B83E3E">
              <w:rPr>
                <w:rFonts w:ascii="Times New Roman" w:eastAsia="Times New Roman" w:hAnsi="Times New Roman" w:cs="Times New Roman"/>
                <w:color w:val="000000"/>
                <w:sz w:val="28"/>
                <w:szCs w:val="28"/>
                <w:lang w:val="vi-VN"/>
              </w:rPr>
              <w:t>- </w:t>
            </w:r>
            <w:r w:rsidRPr="00B83E3E">
              <w:rPr>
                <w:rFonts w:ascii="Times New Roman" w:eastAsia="Times New Roman" w:hAnsi="Times New Roman" w:cs="Times New Roman"/>
                <w:color w:val="000000"/>
                <w:sz w:val="28"/>
                <w:szCs w:val="28"/>
              </w:rPr>
              <w:t>T</w:t>
            </w:r>
            <w:r w:rsidRPr="00B83E3E">
              <w:rPr>
                <w:rFonts w:ascii="Times New Roman" w:eastAsia="Times New Roman" w:hAnsi="Times New Roman" w:cs="Times New Roman"/>
                <w:color w:val="000000"/>
                <w:sz w:val="28"/>
                <w:szCs w:val="28"/>
                <w:lang w:val="vi-VN"/>
              </w:rPr>
              <w:t>h</w:t>
            </w:r>
            <w:r w:rsidRPr="00B83E3E">
              <w:rPr>
                <w:rFonts w:ascii="Times New Roman" w:eastAsia="Times New Roman" w:hAnsi="Times New Roman" w:cs="Times New Roman"/>
                <w:color w:val="000000"/>
                <w:sz w:val="28"/>
                <w:szCs w:val="28"/>
              </w:rPr>
              <w:t>ủ </w:t>
            </w:r>
            <w:r w:rsidRPr="00B83E3E">
              <w:rPr>
                <w:rFonts w:ascii="Times New Roman" w:eastAsia="Times New Roman" w:hAnsi="Times New Roman" w:cs="Times New Roman"/>
                <w:color w:val="000000"/>
                <w:sz w:val="28"/>
                <w:szCs w:val="28"/>
                <w:lang w:val="vi-VN"/>
              </w:rPr>
              <w:t>tướng Chính phủ (đ</w:t>
            </w:r>
            <w:r w:rsidRPr="00B83E3E">
              <w:rPr>
                <w:rFonts w:ascii="Times New Roman" w:eastAsia="Times New Roman" w:hAnsi="Times New Roman" w:cs="Times New Roman"/>
                <w:color w:val="000000"/>
                <w:sz w:val="28"/>
                <w:szCs w:val="28"/>
              </w:rPr>
              <w:t>ể</w:t>
            </w:r>
            <w:r w:rsidRPr="00B83E3E">
              <w:rPr>
                <w:rFonts w:ascii="Times New Roman" w:eastAsia="Times New Roman" w:hAnsi="Times New Roman" w:cs="Times New Roman"/>
                <w:color w:val="000000"/>
                <w:sz w:val="28"/>
                <w:szCs w:val="28"/>
                <w:lang w:val="vi-VN"/>
              </w:rPr>
              <w:t> báo cáo);</w:t>
            </w:r>
            <w:r w:rsidRPr="00B83E3E">
              <w:rPr>
                <w:rFonts w:ascii="Times New Roman" w:eastAsia="Times New Roman" w:hAnsi="Times New Roman" w:cs="Times New Roman"/>
                <w:color w:val="000000"/>
                <w:sz w:val="28"/>
                <w:szCs w:val="28"/>
                <w:lang w:val="vi-VN"/>
              </w:rPr>
              <w:br/>
              <w:t>- Các Phó Thủ tướng CP (đ</w:t>
            </w:r>
            <w:r w:rsidRPr="00B83E3E">
              <w:rPr>
                <w:rFonts w:ascii="Times New Roman" w:eastAsia="Times New Roman" w:hAnsi="Times New Roman" w:cs="Times New Roman"/>
                <w:color w:val="000000"/>
                <w:sz w:val="28"/>
                <w:szCs w:val="28"/>
              </w:rPr>
              <w:t>ể</w:t>
            </w:r>
            <w:r w:rsidRPr="00B83E3E">
              <w:rPr>
                <w:rFonts w:ascii="Times New Roman" w:eastAsia="Times New Roman" w:hAnsi="Times New Roman" w:cs="Times New Roman"/>
                <w:color w:val="000000"/>
                <w:sz w:val="28"/>
                <w:szCs w:val="28"/>
                <w:lang w:val="vi-VN"/>
              </w:rPr>
              <w:t> báo cáo);</w:t>
            </w:r>
            <w:r w:rsidRPr="00B83E3E">
              <w:rPr>
                <w:rFonts w:ascii="Times New Roman" w:eastAsia="Times New Roman" w:hAnsi="Times New Roman" w:cs="Times New Roman"/>
                <w:color w:val="000000"/>
                <w:sz w:val="28"/>
                <w:szCs w:val="28"/>
                <w:lang w:val="vi-VN"/>
              </w:rPr>
              <w:br/>
              <w:t>- Các Bộ, cơ quan ngang Bộ, cơ quan thuộc CP;</w:t>
            </w:r>
            <w:r w:rsidRPr="00B83E3E">
              <w:rPr>
                <w:rFonts w:ascii="Times New Roman" w:eastAsia="Times New Roman" w:hAnsi="Times New Roman" w:cs="Times New Roman"/>
                <w:color w:val="000000"/>
                <w:sz w:val="28"/>
                <w:szCs w:val="28"/>
                <w:lang w:val="vi-VN"/>
              </w:rPr>
              <w:br/>
              <w:t>- UBND các tỉnh, thành phố trực thuộc TW;</w:t>
            </w:r>
            <w:r w:rsidRPr="00B83E3E">
              <w:rPr>
                <w:rFonts w:ascii="Times New Roman" w:eastAsia="Times New Roman" w:hAnsi="Times New Roman" w:cs="Times New Roman"/>
                <w:color w:val="000000"/>
                <w:sz w:val="28"/>
                <w:szCs w:val="28"/>
                <w:lang w:val="vi-VN"/>
              </w:rPr>
              <w:br/>
              <w:t>- Cục Ki</w:t>
            </w:r>
            <w:r w:rsidRPr="00B83E3E">
              <w:rPr>
                <w:rFonts w:ascii="Times New Roman" w:eastAsia="Times New Roman" w:hAnsi="Times New Roman" w:cs="Times New Roman"/>
                <w:color w:val="000000"/>
                <w:sz w:val="28"/>
                <w:szCs w:val="28"/>
              </w:rPr>
              <w:t>ể</w:t>
            </w:r>
            <w:r w:rsidRPr="00B83E3E">
              <w:rPr>
                <w:rFonts w:ascii="Times New Roman" w:eastAsia="Times New Roman" w:hAnsi="Times New Roman" w:cs="Times New Roman"/>
                <w:color w:val="000000"/>
                <w:sz w:val="28"/>
                <w:szCs w:val="28"/>
                <w:lang w:val="vi-VN"/>
              </w:rPr>
              <w:t>m tra VBQPPL - Bộ Tư pháp;</w:t>
            </w:r>
            <w:r w:rsidRPr="00B83E3E">
              <w:rPr>
                <w:rFonts w:ascii="Times New Roman" w:eastAsia="Times New Roman" w:hAnsi="Times New Roman" w:cs="Times New Roman"/>
                <w:color w:val="000000"/>
                <w:sz w:val="28"/>
                <w:szCs w:val="28"/>
                <w:lang w:val="vi-VN"/>
              </w:rPr>
              <w:br/>
            </w:r>
            <w:r w:rsidRPr="00B83E3E">
              <w:rPr>
                <w:rFonts w:ascii="Times New Roman" w:eastAsia="Times New Roman" w:hAnsi="Times New Roman" w:cs="Times New Roman"/>
                <w:color w:val="000000"/>
                <w:sz w:val="28"/>
                <w:szCs w:val="28"/>
                <w:lang w:val="vi-VN"/>
              </w:rPr>
              <w:lastRenderedPageBreak/>
              <w:t>- Công b</w:t>
            </w:r>
            <w:r w:rsidRPr="00B83E3E">
              <w:rPr>
                <w:rFonts w:ascii="Times New Roman" w:eastAsia="Times New Roman" w:hAnsi="Times New Roman" w:cs="Times New Roman"/>
                <w:color w:val="000000"/>
                <w:sz w:val="28"/>
                <w:szCs w:val="28"/>
              </w:rPr>
              <w:t>á</w:t>
            </w:r>
            <w:r w:rsidRPr="00B83E3E">
              <w:rPr>
                <w:rFonts w:ascii="Times New Roman" w:eastAsia="Times New Roman" w:hAnsi="Times New Roman" w:cs="Times New Roman"/>
                <w:color w:val="000000"/>
                <w:sz w:val="28"/>
                <w:szCs w:val="28"/>
                <w:lang w:val="vi-VN"/>
              </w:rPr>
              <w:t>o VPCP;</w:t>
            </w:r>
            <w:r w:rsidRPr="00B83E3E">
              <w:rPr>
                <w:rFonts w:ascii="Times New Roman" w:eastAsia="Times New Roman" w:hAnsi="Times New Roman" w:cs="Times New Roman"/>
                <w:color w:val="000000"/>
                <w:sz w:val="28"/>
                <w:szCs w:val="28"/>
                <w:lang w:val="vi-VN"/>
              </w:rPr>
              <w:br/>
              <w:t>- Lưu: VT, TĐC, PC.</w:t>
            </w:r>
          </w:p>
        </w:tc>
        <w:tc>
          <w:tcPr>
            <w:tcW w:w="4428" w:type="dxa"/>
            <w:shd w:val="clear" w:color="auto" w:fill="FFFFFF"/>
            <w:tcMar>
              <w:top w:w="0" w:type="dxa"/>
              <w:left w:w="108" w:type="dxa"/>
              <w:bottom w:w="0" w:type="dxa"/>
              <w:right w:w="108" w:type="dxa"/>
            </w:tcMa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lastRenderedPageBreak/>
              <w:t>KT. </w:t>
            </w:r>
            <w:r w:rsidRPr="00B83E3E">
              <w:rPr>
                <w:rFonts w:ascii="Times New Roman" w:eastAsia="Times New Roman" w:hAnsi="Times New Roman" w:cs="Times New Roman"/>
                <w:b/>
                <w:bCs/>
                <w:color w:val="000000"/>
                <w:sz w:val="28"/>
                <w:szCs w:val="28"/>
              </w:rPr>
              <w:t>BỘ TRƯỞNG</w:t>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rPr>
              <w:t>THỨ TRƯỞNG</w:t>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lang w:val="vi-VN"/>
              </w:rPr>
              <w:br/>
            </w:r>
            <w:r w:rsidRPr="00B83E3E">
              <w:rPr>
                <w:rFonts w:ascii="Times New Roman" w:eastAsia="Times New Roman" w:hAnsi="Times New Roman" w:cs="Times New Roman"/>
                <w:b/>
                <w:bCs/>
                <w:color w:val="000000"/>
                <w:sz w:val="28"/>
                <w:szCs w:val="28"/>
              </w:rPr>
              <w:t>Trần Văn Tùng</w:t>
            </w:r>
          </w:p>
        </w:tc>
      </w:tr>
    </w:tbl>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 </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QCVN 3:2019/BKHCN</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QUY CHUẨN KỸ THUẬT QUỐC GIA VỀ AN TOÀN ĐỒ CHƠI TRẺ EM</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i/>
          <w:iCs/>
          <w:color w:val="000000"/>
          <w:sz w:val="28"/>
          <w:szCs w:val="28"/>
          <w:lang w:val="vi-VN"/>
        </w:rPr>
        <w:t>National technical regulation on safety of toys</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Lời nói đầu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QCVN 3:2019/BKHCN</w:t>
      </w:r>
      <w:r w:rsidRPr="00B83E3E">
        <w:rPr>
          <w:rFonts w:ascii="Times New Roman" w:eastAsia="Times New Roman" w:hAnsi="Times New Roman" w:cs="Times New Roman"/>
          <w:color w:val="000000"/>
          <w:sz w:val="28"/>
          <w:szCs w:val="28"/>
          <w:lang w:val="vi-VN"/>
        </w:rPr>
        <w:t> thay thế cho QCVN 3:2009/BKHCN.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QCVN 3:2019/BKHCN</w:t>
      </w:r>
      <w:r w:rsidRPr="00B83E3E">
        <w:rPr>
          <w:rFonts w:ascii="Times New Roman" w:eastAsia="Times New Roman" w:hAnsi="Times New Roman" w:cs="Times New Roman"/>
          <w:color w:val="000000"/>
          <w:sz w:val="28"/>
          <w:szCs w:val="28"/>
          <w:lang w:val="vi-VN"/>
        </w:rPr>
        <w:t> do Ban soạn thảo Quy chuẩn kỹ thuật quốc gia về </w:t>
      </w:r>
      <w:r w:rsidRPr="00B83E3E">
        <w:rPr>
          <w:rFonts w:ascii="Times New Roman" w:eastAsia="Times New Roman" w:hAnsi="Times New Roman" w:cs="Times New Roman"/>
          <w:i/>
          <w:iCs/>
          <w:color w:val="000000"/>
          <w:sz w:val="28"/>
          <w:szCs w:val="28"/>
          <w:lang w:val="vi-VN"/>
        </w:rPr>
        <w:t>An toàn đồ chơi tr</w:t>
      </w:r>
      <w:r w:rsidRPr="00B83E3E">
        <w:rPr>
          <w:rFonts w:ascii="Times New Roman" w:eastAsia="Times New Roman" w:hAnsi="Times New Roman" w:cs="Times New Roman"/>
          <w:i/>
          <w:iCs/>
          <w:color w:val="000000"/>
          <w:sz w:val="28"/>
          <w:szCs w:val="28"/>
        </w:rPr>
        <w:t>ẻ</w:t>
      </w:r>
      <w:r w:rsidRPr="00B83E3E">
        <w:rPr>
          <w:rFonts w:ascii="Times New Roman" w:eastAsia="Times New Roman" w:hAnsi="Times New Roman" w:cs="Times New Roman"/>
          <w:i/>
          <w:iCs/>
          <w:color w:val="000000"/>
          <w:sz w:val="28"/>
          <w:szCs w:val="28"/>
          <w:lang w:val="vi-VN"/>
        </w:rPr>
        <w:t> em</w:t>
      </w:r>
      <w:r w:rsidRPr="00B83E3E">
        <w:rPr>
          <w:rFonts w:ascii="Times New Roman" w:eastAsia="Times New Roman" w:hAnsi="Times New Roman" w:cs="Times New Roman"/>
          <w:color w:val="000000"/>
          <w:sz w:val="28"/>
          <w:szCs w:val="28"/>
          <w:lang w:val="vi-VN"/>
        </w:rPr>
        <w:t> biên soạn, T</w:t>
      </w:r>
      <w:r w:rsidRPr="00B83E3E">
        <w:rPr>
          <w:rFonts w:ascii="Times New Roman" w:eastAsia="Times New Roman" w:hAnsi="Times New Roman" w:cs="Times New Roman"/>
          <w:color w:val="000000"/>
          <w:sz w:val="28"/>
          <w:szCs w:val="28"/>
        </w:rPr>
        <w:t>ổ</w:t>
      </w:r>
      <w:r w:rsidRPr="00B83E3E">
        <w:rPr>
          <w:rFonts w:ascii="Times New Roman" w:eastAsia="Times New Roman" w:hAnsi="Times New Roman" w:cs="Times New Roman"/>
          <w:color w:val="000000"/>
          <w:sz w:val="28"/>
          <w:szCs w:val="28"/>
          <w:lang w:val="vi-VN"/>
        </w:rPr>
        <w:t>ng cục Tiêu chuẩn Đo lường Chất lượng trình duyệt và được ban hành theo Thông tư số</w:t>
      </w:r>
      <w:r w:rsidRPr="00B83E3E">
        <w:rPr>
          <w:rFonts w:ascii="Times New Roman" w:eastAsia="Times New Roman" w:hAnsi="Times New Roman" w:cs="Times New Roman"/>
          <w:color w:val="000000"/>
          <w:sz w:val="28"/>
          <w:szCs w:val="28"/>
        </w:rPr>
        <w:t> ……. </w:t>
      </w:r>
      <w:r w:rsidRPr="00B83E3E">
        <w:rPr>
          <w:rFonts w:ascii="Times New Roman" w:eastAsia="Times New Roman" w:hAnsi="Times New Roman" w:cs="Times New Roman"/>
          <w:color w:val="000000"/>
          <w:sz w:val="28"/>
          <w:szCs w:val="28"/>
          <w:lang w:val="vi-VN"/>
        </w:rPr>
        <w:t>/2019/TT-BKHCN ngày ... tháng .... năm 2019 của Bộ trư</w:t>
      </w:r>
      <w:r w:rsidRPr="00B83E3E">
        <w:rPr>
          <w:rFonts w:ascii="Times New Roman" w:eastAsia="Times New Roman" w:hAnsi="Times New Roman" w:cs="Times New Roman"/>
          <w:color w:val="000000"/>
          <w:sz w:val="28"/>
          <w:szCs w:val="28"/>
        </w:rPr>
        <w:t>ở</w:t>
      </w:r>
      <w:r w:rsidRPr="00B83E3E">
        <w:rPr>
          <w:rFonts w:ascii="Times New Roman" w:eastAsia="Times New Roman" w:hAnsi="Times New Roman" w:cs="Times New Roman"/>
          <w:color w:val="000000"/>
          <w:sz w:val="28"/>
          <w:szCs w:val="28"/>
          <w:lang w:val="vi-VN"/>
        </w:rPr>
        <w:t>ng Bộ Khoa học và Công nghệ.</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rPr>
        <w:t> </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QUY CHUẨN KỸ THUẬT QUỐC GIA V</w:t>
      </w:r>
      <w:r w:rsidRPr="00B83E3E">
        <w:rPr>
          <w:rFonts w:ascii="Times New Roman" w:eastAsia="Times New Roman" w:hAnsi="Times New Roman" w:cs="Times New Roman"/>
          <w:b/>
          <w:bCs/>
          <w:color w:val="000000"/>
          <w:sz w:val="28"/>
          <w:szCs w:val="28"/>
        </w:rPr>
        <w:t>Ề </w:t>
      </w:r>
      <w:r w:rsidRPr="00B83E3E">
        <w:rPr>
          <w:rFonts w:ascii="Times New Roman" w:eastAsia="Times New Roman" w:hAnsi="Times New Roman" w:cs="Times New Roman"/>
          <w:b/>
          <w:bCs/>
          <w:color w:val="000000"/>
          <w:sz w:val="28"/>
          <w:szCs w:val="28"/>
          <w:lang w:val="vi-VN"/>
        </w:rPr>
        <w:t>AN TOÀN ĐỒ CHƠI TRẺ EM</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i/>
          <w:iCs/>
          <w:color w:val="000000"/>
          <w:sz w:val="28"/>
          <w:szCs w:val="28"/>
          <w:lang w:val="vi-VN"/>
        </w:rPr>
        <w:t>National technical regulation on safety of toys</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 QUY ĐỊNH CHUNG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1.1 Phạm vi điều ch</w:t>
      </w:r>
      <w:r w:rsidRPr="00B83E3E">
        <w:rPr>
          <w:rFonts w:ascii="Times New Roman" w:eastAsia="Times New Roman" w:hAnsi="Times New Roman" w:cs="Times New Roman"/>
          <w:b/>
          <w:bCs/>
          <w:color w:val="000000"/>
          <w:sz w:val="28"/>
          <w:szCs w:val="28"/>
        </w:rPr>
        <w:t>ỉ</w:t>
      </w:r>
      <w:r w:rsidRPr="00B83E3E">
        <w:rPr>
          <w:rFonts w:ascii="Times New Roman" w:eastAsia="Times New Roman" w:hAnsi="Times New Roman" w:cs="Times New Roman"/>
          <w:b/>
          <w:bCs/>
          <w:color w:val="000000"/>
          <w:sz w:val="28"/>
          <w:szCs w:val="28"/>
          <w:lang w:val="vi-VN"/>
        </w:rPr>
        <w:t>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Quy chuẩn kỹ thuật này quy định các yêu cầu an toàn đối với đồ chơi trẻ em, các phương pháp thử tương ứng và yêu cầu về quản lý chất lượng đồ chơi trẻ em sản xuất trong nước, nhập khẩu và lưu thông trên thị trường.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1.2 Đ</w:t>
      </w:r>
      <w:r w:rsidRPr="00B83E3E">
        <w:rPr>
          <w:rFonts w:ascii="Times New Roman" w:eastAsia="Times New Roman" w:hAnsi="Times New Roman" w:cs="Times New Roman"/>
          <w:b/>
          <w:bCs/>
          <w:color w:val="000000"/>
          <w:sz w:val="28"/>
          <w:szCs w:val="28"/>
        </w:rPr>
        <w:t>ố</w:t>
      </w:r>
      <w:r w:rsidRPr="00B83E3E">
        <w:rPr>
          <w:rFonts w:ascii="Times New Roman" w:eastAsia="Times New Roman" w:hAnsi="Times New Roman" w:cs="Times New Roman"/>
          <w:b/>
          <w:bCs/>
          <w:color w:val="000000"/>
          <w:sz w:val="28"/>
          <w:szCs w:val="28"/>
          <w:lang w:val="vi-VN"/>
        </w:rPr>
        <w:t>i tượng áp dụng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Quy chuẩn kỹ thuật này áp dụng đối với các tổ chức, cá nhân sản xuất, nhập khẩu, phân phối, bán l</w:t>
      </w:r>
      <w:r w:rsidRPr="00B83E3E">
        <w:rPr>
          <w:rFonts w:ascii="Times New Roman" w:eastAsia="Times New Roman" w:hAnsi="Times New Roman" w:cs="Times New Roman"/>
          <w:color w:val="000000"/>
          <w:sz w:val="28"/>
          <w:szCs w:val="28"/>
        </w:rPr>
        <w:t>ẻ </w:t>
      </w:r>
      <w:r w:rsidRPr="00B83E3E">
        <w:rPr>
          <w:rFonts w:ascii="Times New Roman" w:eastAsia="Times New Roman" w:hAnsi="Times New Roman" w:cs="Times New Roman"/>
          <w:color w:val="000000"/>
          <w:sz w:val="28"/>
          <w:szCs w:val="28"/>
          <w:lang w:val="vi-VN"/>
        </w:rPr>
        <w:t>đồ chơi trẻ em, các cơ quan quản lý nhà nước và các tổ chức, cá nhân khác có liên quan.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1.3 Giải thích từ ngữ</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Trong quy chuẩn kỹ thuật này, các từ ngữ dưới đây được hiểu như sau: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1.3.1</w:t>
      </w:r>
      <w:r w:rsidRPr="00B83E3E">
        <w:rPr>
          <w:rFonts w:ascii="Times New Roman" w:eastAsia="Times New Roman" w:hAnsi="Times New Roman" w:cs="Times New Roman"/>
          <w:color w:val="000000"/>
          <w:sz w:val="28"/>
          <w:szCs w:val="28"/>
          <w:lang w:val="vi-VN"/>
        </w:rPr>
        <w:t> Đồ chơi trẻ em: Sản phẩm hoặc vật liệu bất kỳ được thiết kế hoặc được nêu rõ để sử dụng cho trẻ nhỏ hơn 16 tuổi sử dụng khi chơi.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trẻ em là tên gọi chung cho các sản phẩm được quy định tại Phụ lục I của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Các sản phẩm được nêu trong Phụ lục II không thuộc phạm vi điều chỉnh c</w:t>
      </w:r>
      <w:r w:rsidRPr="00B83E3E">
        <w:rPr>
          <w:rFonts w:ascii="Times New Roman" w:eastAsia="Times New Roman" w:hAnsi="Times New Roman" w:cs="Times New Roman"/>
          <w:color w:val="000000"/>
          <w:sz w:val="28"/>
          <w:szCs w:val="28"/>
        </w:rPr>
        <w:t>ủ</w:t>
      </w:r>
      <w:r w:rsidRPr="00B83E3E">
        <w:rPr>
          <w:rFonts w:ascii="Times New Roman" w:eastAsia="Times New Roman" w:hAnsi="Times New Roman" w:cs="Times New Roman"/>
          <w:color w:val="000000"/>
          <w:sz w:val="28"/>
          <w:szCs w:val="28"/>
          <w:lang w:val="vi-VN"/>
        </w:rPr>
        <w:t>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1.3.2</w:t>
      </w:r>
      <w:r w:rsidRPr="00B83E3E">
        <w:rPr>
          <w:rFonts w:ascii="Times New Roman" w:eastAsia="Times New Roman" w:hAnsi="Times New Roman" w:cs="Times New Roman"/>
          <w:color w:val="000000"/>
          <w:sz w:val="28"/>
          <w:szCs w:val="28"/>
          <w:lang w:val="vi-VN"/>
        </w:rPr>
        <w:t> Loại đồ chơi trẻ em: Những đồ chơi trẻ em có cùng chức năng, cùng kết cấu và thiết kế, được sản xuất từ cùng một hoặc các loại vật liệu.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1.3.3</w:t>
      </w:r>
      <w:r w:rsidRPr="00B83E3E">
        <w:rPr>
          <w:rFonts w:ascii="Times New Roman" w:eastAsia="Times New Roman" w:hAnsi="Times New Roman" w:cs="Times New Roman"/>
          <w:color w:val="000000"/>
          <w:sz w:val="28"/>
          <w:szCs w:val="28"/>
          <w:lang w:val="vi-VN"/>
        </w:rPr>
        <w:t> Lô hàng: Tập hợp những đồ chơi trẻ em được xác định về số lượng, có cùng tên gọi, công dụng, nhãn hiệu, kiểu loại, đặc tính kỹ thuật, của cùng một cơ sở sản xuất, cùng một bộ hồ sơ nhập khẩu.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Cụm từ “kiểu loại, đặc tính kỹ thuật" trong thuật ngữ trên được xác định theo một hoặc một số tiêu chí cơ bản sau: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a) Theo vật liệu chính của đồ chơi trẻ em: đồ chơi nhồi bông, đồ chơi bằng chất dẻo, đồ chơi bằng nhựa cứng, đồ chơi bằng gỗ, đồ chơi bằng kim loại, v.v.</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 Theo chất liệu của lớp ph</w:t>
      </w:r>
      <w:r w:rsidRPr="00B83E3E">
        <w:rPr>
          <w:rFonts w:ascii="Times New Roman" w:eastAsia="Times New Roman" w:hAnsi="Times New Roman" w:cs="Times New Roman"/>
          <w:color w:val="000000"/>
          <w:sz w:val="28"/>
          <w:szCs w:val="28"/>
        </w:rPr>
        <w:t>ủ</w:t>
      </w:r>
      <w:r w:rsidRPr="00B83E3E">
        <w:rPr>
          <w:rFonts w:ascii="Times New Roman" w:eastAsia="Times New Roman" w:hAnsi="Times New Roman" w:cs="Times New Roman"/>
          <w:color w:val="000000"/>
          <w:sz w:val="28"/>
          <w:szCs w:val="28"/>
          <w:lang w:val="vi-VN"/>
        </w:rPr>
        <w:t>: sơn, vécni, sơn ta, mực in, polyme, v.v.</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 Theo tính năng chính của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Tính chất cơ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Sử dụng điện khi vận hành.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 QUY ĐỊNH KỸ THUẬT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 Yêu cầu an toàn đối với </w:t>
      </w:r>
      <w:r w:rsidRPr="00B83E3E">
        <w:rPr>
          <w:rFonts w:ascii="Times New Roman" w:eastAsia="Times New Roman" w:hAnsi="Times New Roman" w:cs="Times New Roman"/>
          <w:b/>
          <w:bCs/>
          <w:color w:val="000000"/>
          <w:sz w:val="28"/>
          <w:szCs w:val="28"/>
        </w:rPr>
        <w:t>đ</w:t>
      </w:r>
      <w:r w:rsidRPr="00B83E3E">
        <w:rPr>
          <w:rFonts w:ascii="Times New Roman" w:eastAsia="Times New Roman" w:hAnsi="Times New Roman" w:cs="Times New Roman"/>
          <w:b/>
          <w:bCs/>
          <w:color w:val="000000"/>
          <w:sz w:val="28"/>
          <w:szCs w:val="28"/>
          <w:lang w:val="vi-VN"/>
        </w:rPr>
        <w:t>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2.1.1 Yêu cầu an toàn về cơ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Yêu cầu an toàn về cơ lý theo TCVN 6238-1:2017 (ISO 8124-1:2014), </w:t>
      </w:r>
      <w:r w:rsidRPr="00B83E3E">
        <w:rPr>
          <w:rFonts w:ascii="Times New Roman" w:eastAsia="Times New Roman" w:hAnsi="Times New Roman" w:cs="Times New Roman"/>
          <w:i/>
          <w:iCs/>
          <w:color w:val="000000"/>
          <w:sz w:val="28"/>
          <w:szCs w:val="28"/>
          <w:lang w:val="vi-VN"/>
        </w:rPr>
        <w:t>An toàn đồ chơi trẻ em - Phần 1: Các yêu cầu an toàn liên quan đến tính chất cơ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2.1.2 Yêu cầu an toàn về tính cháy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Yêu cầu an toàn về tính cháy theo TCVN 6238-2:2017 (ISO 8124-2:2014), </w:t>
      </w:r>
      <w:r w:rsidRPr="00B83E3E">
        <w:rPr>
          <w:rFonts w:ascii="Times New Roman" w:eastAsia="Times New Roman" w:hAnsi="Times New Roman" w:cs="Times New Roman"/>
          <w:i/>
          <w:iCs/>
          <w:color w:val="000000"/>
          <w:sz w:val="28"/>
          <w:szCs w:val="28"/>
          <w:lang w:val="vi-VN"/>
        </w:rPr>
        <w:t>An toàn đồ chơi trẻ em - Phần 2: Tính cháy.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 Yêu cầu an toàn về hóa học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2.1.3.1 Giới hạn mức thôi nhiễm của một số nguyên tố độc hại</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Yêu cầu về giới hạn mức thôi nhiễm của một số nguyên tố độc hại theo</w:t>
      </w:r>
      <w:r>
        <w:rPr>
          <w:rFonts w:ascii="Times New Roman" w:eastAsia="Times New Roman" w:hAnsi="Times New Roman" w:cs="Times New Roman"/>
          <w:color w:val="000000"/>
          <w:sz w:val="28"/>
          <w:szCs w:val="28"/>
        </w:rPr>
        <w:t xml:space="preserve"> TCVN 6238-3:2011</w:t>
      </w:r>
      <w:hyperlink r:id="rId6" w:tgtFrame="_blank" w:tooltip="Tiêu chuẩn Việt Nam TCVN6238-3:2011" w:history="1">
        <w:r w:rsidRPr="00B83E3E">
          <w:rPr>
            <w:rFonts w:ascii="Times New Roman" w:eastAsia="Times New Roman" w:hAnsi="Times New Roman" w:cs="Times New Roman"/>
            <w:color w:val="0E70C3"/>
            <w:sz w:val="28"/>
            <w:szCs w:val="28"/>
            <w:lang w:val="vi-VN"/>
          </w:rPr>
          <w:t> </w:t>
        </w:r>
      </w:hyperlink>
      <w:r w:rsidRPr="00B83E3E">
        <w:rPr>
          <w:rFonts w:ascii="Times New Roman" w:eastAsia="Times New Roman" w:hAnsi="Times New Roman" w:cs="Times New Roman"/>
          <w:color w:val="000000"/>
          <w:sz w:val="28"/>
          <w:szCs w:val="28"/>
          <w:lang w:val="vi-VN"/>
        </w:rPr>
        <w:t>(ISO 8124-3:2010), </w:t>
      </w:r>
      <w:r w:rsidRPr="00B83E3E">
        <w:rPr>
          <w:rFonts w:ascii="Times New Roman" w:eastAsia="Times New Roman" w:hAnsi="Times New Roman" w:cs="Times New Roman"/>
          <w:i/>
          <w:iCs/>
          <w:color w:val="000000"/>
          <w:sz w:val="28"/>
          <w:szCs w:val="28"/>
          <w:lang w:val="vi-VN"/>
        </w:rPr>
        <w:t>An toàn đồ chơi trẻ em - Phần 3: Giới hạn mức thôi nhiễm của một số nguyên tố độc hại.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2.1.3.2 Giới hạn về h</w:t>
      </w:r>
      <w:r w:rsidRPr="00B83E3E">
        <w:rPr>
          <w:rFonts w:ascii="Times New Roman" w:eastAsia="Times New Roman" w:hAnsi="Times New Roman" w:cs="Times New Roman"/>
          <w:b/>
          <w:bCs/>
          <w:color w:val="000000"/>
          <w:sz w:val="28"/>
          <w:szCs w:val="28"/>
        </w:rPr>
        <w:t>ợ</w:t>
      </w:r>
      <w:r w:rsidRPr="00B83E3E">
        <w:rPr>
          <w:rFonts w:ascii="Times New Roman" w:eastAsia="Times New Roman" w:hAnsi="Times New Roman" w:cs="Times New Roman"/>
          <w:b/>
          <w:bCs/>
          <w:color w:val="000000"/>
          <w:sz w:val="28"/>
          <w:szCs w:val="28"/>
          <w:lang w:val="vi-VN"/>
        </w:rPr>
        <w:t>p chất hữu cơ độc hại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2.1.3.2.1 Chất lỏng trong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Chất lỏng có thể tiếp xúc được trong đồ chơi trẻ em không được có pH nhỏ hơn 3,0 hoặc lớn hơn 10,0. Yêu cầu này không áp dụng cho mực viết trong dụng cụ viết.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2.1.3.2.2 Formaldehyt trong đồ chơi dành cho trẻ em dưới 3 tuổi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chi tiết bằng vải dệt có thể tiếp xúc được trong đồ chơi trẻ em không được chứa hàm lượng </w:t>
      </w:r>
      <w:r w:rsidRPr="00B83E3E">
        <w:rPr>
          <w:rFonts w:ascii="Times New Roman" w:eastAsia="Times New Roman" w:hAnsi="Times New Roman" w:cs="Times New Roman"/>
          <w:color w:val="000000"/>
          <w:sz w:val="28"/>
          <w:szCs w:val="28"/>
        </w:rPr>
        <w:t>f</w:t>
      </w:r>
      <w:r w:rsidRPr="00B83E3E">
        <w:rPr>
          <w:rFonts w:ascii="Times New Roman" w:eastAsia="Times New Roman" w:hAnsi="Times New Roman" w:cs="Times New Roman"/>
          <w:color w:val="000000"/>
          <w:sz w:val="28"/>
          <w:szCs w:val="28"/>
          <w:lang w:val="vi-VN"/>
        </w:rPr>
        <w:t>ormaldehyt vượt quá 30 mg/kg.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chi tiết bằng giấy có thể tiếp xúc được trong đồ chơi trẻ em không được chứa hàm lượng formaldehyt vượt quá 30 mg/kg.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chi tiết gỗ liên kết bằng keo dán có thể tiếp xúc được trong đồ ch</w:t>
      </w:r>
      <w:r w:rsidRPr="00B83E3E">
        <w:rPr>
          <w:rFonts w:ascii="Times New Roman" w:eastAsia="Times New Roman" w:hAnsi="Times New Roman" w:cs="Times New Roman"/>
          <w:color w:val="000000"/>
          <w:sz w:val="28"/>
          <w:szCs w:val="28"/>
        </w:rPr>
        <w:t>ơ</w:t>
      </w:r>
      <w:r w:rsidRPr="00B83E3E">
        <w:rPr>
          <w:rFonts w:ascii="Times New Roman" w:eastAsia="Times New Roman" w:hAnsi="Times New Roman" w:cs="Times New Roman"/>
          <w:color w:val="000000"/>
          <w:sz w:val="28"/>
          <w:szCs w:val="28"/>
          <w:lang w:val="vi-VN"/>
        </w:rPr>
        <w:t>i trẻ em không được chứa hàm lượng formaldehyt vượt quá 80 mg/kg.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2.1.3.2.3 Phtalat trong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tr</w:t>
      </w:r>
      <w:r w:rsidRPr="00B83E3E">
        <w:rPr>
          <w:rFonts w:ascii="Times New Roman" w:eastAsia="Times New Roman" w:hAnsi="Times New Roman" w:cs="Times New Roman"/>
          <w:color w:val="000000"/>
          <w:sz w:val="28"/>
          <w:szCs w:val="28"/>
        </w:rPr>
        <w:t>ẻ </w:t>
      </w:r>
      <w:r w:rsidRPr="00B83E3E">
        <w:rPr>
          <w:rFonts w:ascii="Times New Roman" w:eastAsia="Times New Roman" w:hAnsi="Times New Roman" w:cs="Times New Roman"/>
          <w:color w:val="000000"/>
          <w:sz w:val="28"/>
          <w:szCs w:val="28"/>
          <w:lang w:val="vi-VN"/>
        </w:rPr>
        <w:t>em không được c</w:t>
      </w:r>
      <w:r w:rsidRPr="00B83E3E">
        <w:rPr>
          <w:rFonts w:ascii="Times New Roman" w:eastAsia="Times New Roman" w:hAnsi="Times New Roman" w:cs="Times New Roman"/>
          <w:color w:val="000000"/>
          <w:sz w:val="28"/>
          <w:szCs w:val="28"/>
        </w:rPr>
        <w:t>ó </w:t>
      </w:r>
      <w:r w:rsidRPr="00B83E3E">
        <w:rPr>
          <w:rFonts w:ascii="Times New Roman" w:eastAsia="Times New Roman" w:hAnsi="Times New Roman" w:cs="Times New Roman"/>
          <w:color w:val="000000"/>
          <w:sz w:val="28"/>
          <w:szCs w:val="28"/>
          <w:lang w:val="vi-VN"/>
        </w:rPr>
        <w:t>hàm lượng các phtalat di(2-etylhexyl) phtalat (DEHP), dibutyl phtalat (DBP) hoặc butyl benzyl phtalat (BBP) vượt quá 0,1 % khối lượng mỗi phtalat.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trẻ em có thể cho vào miệng không được có hàm lư</w:t>
      </w:r>
      <w:r w:rsidRPr="00B83E3E">
        <w:rPr>
          <w:rFonts w:ascii="Times New Roman" w:eastAsia="Times New Roman" w:hAnsi="Times New Roman" w:cs="Times New Roman"/>
          <w:color w:val="000000"/>
          <w:sz w:val="28"/>
          <w:szCs w:val="28"/>
        </w:rPr>
        <w:t>ợ</w:t>
      </w:r>
      <w:r w:rsidRPr="00B83E3E">
        <w:rPr>
          <w:rFonts w:ascii="Times New Roman" w:eastAsia="Times New Roman" w:hAnsi="Times New Roman" w:cs="Times New Roman"/>
          <w:color w:val="000000"/>
          <w:sz w:val="28"/>
          <w:szCs w:val="28"/>
          <w:lang w:val="vi-VN"/>
        </w:rPr>
        <w:t>ng các phtalat diisononyl phtalat (DINP), diisodecyl phtalat (DIDP) hoặc di-n-octyl phtalat (DNOP) vượt quá 0,1 % khối lượng mỗi phtalat.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2.1.3.2.4 Amin thơm trong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Hàm lượng của các amin thơm (bao gồm cả các dẫn xuất từ thuốc nhuộm azo trong mẫu) có trong vật liệu đồ chơi hoặc bộ phận của đồ chơi không được vượt quá các mức được quy định trong Bảng 1.</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Quy định về hàm lượng các amin thơm áp dụng đối với các loại vật liệu đồ chơi và bộ phận c</w:t>
      </w:r>
      <w:r w:rsidRPr="00B83E3E">
        <w:rPr>
          <w:rFonts w:ascii="Times New Roman" w:eastAsia="Times New Roman" w:hAnsi="Times New Roman" w:cs="Times New Roman"/>
          <w:color w:val="000000"/>
          <w:sz w:val="28"/>
          <w:szCs w:val="28"/>
        </w:rPr>
        <w:t>ủa </w:t>
      </w:r>
      <w:r w:rsidRPr="00B83E3E">
        <w:rPr>
          <w:rFonts w:ascii="Times New Roman" w:eastAsia="Times New Roman" w:hAnsi="Times New Roman" w:cs="Times New Roman"/>
          <w:color w:val="000000"/>
          <w:sz w:val="28"/>
          <w:szCs w:val="28"/>
          <w:lang w:val="vi-VN"/>
        </w:rPr>
        <w:t>đồ chơi được nêu trong Bảng 2.</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Bảng 1 - Mức giới hạn cho các amin thơm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717"/>
        <w:gridCol w:w="1810"/>
        <w:gridCol w:w="3813"/>
      </w:tblGrid>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Tên hợp chất</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Số CAS</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Mức quy định, </w:t>
            </w:r>
            <w:r w:rsidRPr="00B83E3E">
              <w:rPr>
                <w:rFonts w:ascii="Times New Roman" w:eastAsia="Times New Roman" w:hAnsi="Times New Roman" w:cs="Times New Roman"/>
                <w:color w:val="000000"/>
                <w:sz w:val="28"/>
                <w:szCs w:val="28"/>
                <w:lang w:val="vi-VN"/>
              </w:rPr>
              <w:t>không lớn hơn (mg/kg)</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Benzidin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92-87-5</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2-Naphthylamin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91-59-8</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4-Chloroanilin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106-47-8</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3.3</w:t>
            </w:r>
            <w:r w:rsidRPr="00B83E3E">
              <w:rPr>
                <w:rFonts w:ascii="Times New Roman" w:eastAsia="Times New Roman" w:hAnsi="Times New Roman" w:cs="Times New Roman"/>
                <w:color w:val="000000"/>
                <w:sz w:val="28"/>
                <w:szCs w:val="28"/>
              </w:rPr>
              <w:t>’</w:t>
            </w:r>
            <w:r w:rsidRPr="00B83E3E">
              <w:rPr>
                <w:rFonts w:ascii="Times New Roman" w:eastAsia="Times New Roman" w:hAnsi="Times New Roman" w:cs="Times New Roman"/>
                <w:color w:val="000000"/>
                <w:sz w:val="28"/>
                <w:szCs w:val="28"/>
                <w:lang w:val="vi-VN"/>
              </w:rPr>
              <w:t>-Dichlorobenzidin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91-94-1</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3,3</w:t>
            </w:r>
            <w:r w:rsidRPr="00B83E3E">
              <w:rPr>
                <w:rFonts w:ascii="Times New Roman" w:eastAsia="Times New Roman" w:hAnsi="Times New Roman" w:cs="Times New Roman"/>
                <w:color w:val="000000"/>
                <w:sz w:val="28"/>
                <w:szCs w:val="28"/>
              </w:rPr>
              <w:t>’</w:t>
            </w:r>
            <w:r w:rsidRPr="00B83E3E">
              <w:rPr>
                <w:rFonts w:ascii="Times New Roman" w:eastAsia="Times New Roman" w:hAnsi="Times New Roman" w:cs="Times New Roman"/>
                <w:color w:val="000000"/>
                <w:sz w:val="28"/>
                <w:szCs w:val="28"/>
                <w:lang w:val="vi-VN"/>
              </w:rPr>
              <w:t>-Dimethoxybenzidin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119-90-4</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3.3’-Dimethylbenzidin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119-93-7</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o-Toluidin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95-53-4</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2-Methoxyanilin (o-Anisidin)</w:t>
            </w:r>
          </w:p>
        </w:tc>
        <w:tc>
          <w:tcPr>
            <w:tcW w:w="9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90-04-0</w:t>
            </w:r>
          </w:p>
        </w:tc>
        <w:tc>
          <w:tcPr>
            <w:tcW w:w="20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r w:rsidR="00B83E3E" w:rsidRPr="00B83E3E" w:rsidTr="00B83E3E">
        <w:trPr>
          <w:tblCellSpacing w:w="0" w:type="dxa"/>
        </w:trPr>
        <w:tc>
          <w:tcPr>
            <w:tcW w:w="1950" w:type="pct"/>
            <w:tcBorders>
              <w:top w:val="single" w:sz="8" w:space="0" w:color="auto"/>
              <w:left w:val="single" w:sz="8" w:space="0" w:color="auto"/>
              <w:bottom w:val="single" w:sz="8" w:space="0" w:color="auto"/>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Anilin</w:t>
            </w:r>
          </w:p>
        </w:tc>
        <w:tc>
          <w:tcPr>
            <w:tcW w:w="950" w:type="pct"/>
            <w:tcBorders>
              <w:top w:val="single" w:sz="8" w:space="0" w:color="auto"/>
              <w:left w:val="single" w:sz="8" w:space="0" w:color="auto"/>
              <w:bottom w:val="single" w:sz="8" w:space="0" w:color="auto"/>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62-53-3</w:t>
            </w:r>
          </w:p>
        </w:tc>
        <w:tc>
          <w:tcPr>
            <w:tcW w:w="20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r>
    </w:tbl>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Bảng 2 - Danh mục đồ chơi/bộ phận của đồ chơi áp dụng quy định về amin thơm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887"/>
        <w:gridCol w:w="2453"/>
      </w:tblGrid>
      <w:tr w:rsidR="00B83E3E" w:rsidRPr="00B83E3E" w:rsidTr="00B83E3E">
        <w:trPr>
          <w:tblCellSpacing w:w="0" w:type="dxa"/>
        </w:trPr>
        <w:tc>
          <w:tcPr>
            <w:tcW w:w="36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Loại đồ chơi/bộ phận của đồ chơi</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Vật liệu</w:t>
            </w:r>
          </w:p>
        </w:tc>
      </w:tr>
      <w:tr w:rsidR="00B83E3E" w:rsidRPr="00B83E3E" w:rsidTr="00B83E3E">
        <w:trPr>
          <w:tblCellSpacing w:w="0" w:type="dxa"/>
        </w:trPr>
        <w:tc>
          <w:tcPr>
            <w:tcW w:w="3650" w:type="pct"/>
            <w:vMerge w:val="restar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hoặc bộ phận có thể tiếp xúc được của đồ chơi có khối lượng 150 g hoặc nhỏ hơn được thiết kế cho trẻ em dưới 3 tuổi có thể cầm tay khi chơi.</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Gỗ</w:t>
            </w:r>
          </w:p>
        </w:tc>
      </w:tr>
      <w:tr w:rsidR="00B83E3E" w:rsidRPr="00B83E3E" w:rsidTr="00B83E3E">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after="0" w:line="240" w:lineRule="auto"/>
              <w:rPr>
                <w:rFonts w:ascii="Times New Roman" w:eastAsia="Times New Roman" w:hAnsi="Times New Roman" w:cs="Times New Roman"/>
                <w:color w:val="000000"/>
                <w:sz w:val="28"/>
                <w:szCs w:val="28"/>
              </w:rPr>
            </w:pP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Giấy</w:t>
            </w:r>
          </w:p>
        </w:tc>
      </w:tr>
      <w:tr w:rsidR="00B83E3E" w:rsidRPr="00B83E3E" w:rsidTr="00B83E3E">
        <w:trPr>
          <w:tblCellSpacing w:w="0" w:type="dxa"/>
        </w:trPr>
        <w:tc>
          <w:tcPr>
            <w:tcW w:w="3650" w:type="pct"/>
            <w:vMerge w:val="restar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hoặc bộ phận có thể tiếp xúc được của đồ chơi được thiết kế cho trẻ em dưới 3 tuổi.</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Vật liệu dệt</w:t>
            </w:r>
          </w:p>
        </w:tc>
      </w:tr>
      <w:tr w:rsidR="00B83E3E" w:rsidRPr="00B83E3E" w:rsidTr="00B83E3E">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after="0" w:line="240" w:lineRule="auto"/>
              <w:rPr>
                <w:rFonts w:ascii="Times New Roman" w:eastAsia="Times New Roman" w:hAnsi="Times New Roman" w:cs="Times New Roman"/>
                <w:color w:val="000000"/>
                <w:sz w:val="28"/>
                <w:szCs w:val="28"/>
              </w:rPr>
            </w:pP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Da thuộc</w:t>
            </w:r>
          </w:p>
        </w:tc>
      </w:tr>
      <w:tr w:rsidR="00B83E3E" w:rsidRPr="00B83E3E" w:rsidTr="00B83E3E">
        <w:trPr>
          <w:tblCellSpacing w:w="0" w:type="dxa"/>
        </w:trPr>
        <w:tc>
          <w:tcPr>
            <w:tcW w:w="3650" w:type="pct"/>
            <w:vMerge w:val="restar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Bộ phận để cho vào miệng của các loại đồ chơi được kh</w:t>
            </w:r>
            <w:r w:rsidRPr="00B83E3E">
              <w:rPr>
                <w:rFonts w:ascii="Times New Roman" w:eastAsia="Times New Roman" w:hAnsi="Times New Roman" w:cs="Times New Roman"/>
                <w:color w:val="000000"/>
                <w:sz w:val="28"/>
                <w:szCs w:val="28"/>
              </w:rPr>
              <w:t>ở</w:t>
            </w:r>
            <w:r w:rsidRPr="00B83E3E">
              <w:rPr>
                <w:rFonts w:ascii="Times New Roman" w:eastAsia="Times New Roman" w:hAnsi="Times New Roman" w:cs="Times New Roman"/>
                <w:color w:val="000000"/>
                <w:sz w:val="28"/>
                <w:szCs w:val="28"/>
                <w:lang w:val="vi-VN"/>
              </w:rPr>
              <w:t>i động bằng cách sử dụng miệng.</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Gỗ</w:t>
            </w:r>
          </w:p>
        </w:tc>
      </w:tr>
      <w:tr w:rsidR="00B83E3E" w:rsidRPr="00B83E3E" w:rsidTr="00B83E3E">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after="0" w:line="240" w:lineRule="auto"/>
              <w:rPr>
                <w:rFonts w:ascii="Times New Roman" w:eastAsia="Times New Roman" w:hAnsi="Times New Roman" w:cs="Times New Roman"/>
                <w:color w:val="000000"/>
                <w:sz w:val="28"/>
                <w:szCs w:val="28"/>
              </w:rPr>
            </w:pP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Giấy</w:t>
            </w:r>
          </w:p>
        </w:tc>
      </w:tr>
      <w:tr w:rsidR="00B83E3E" w:rsidRPr="00B83E3E" w:rsidTr="00B83E3E">
        <w:trPr>
          <w:tblCellSpacing w:w="0" w:type="dxa"/>
        </w:trPr>
        <w:tc>
          <w:tcPr>
            <w:tcW w:w="3650" w:type="pct"/>
            <w:vMerge w:val="restar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được mang trùm lên mũi ho</w:t>
            </w:r>
            <w:r w:rsidRPr="00B83E3E">
              <w:rPr>
                <w:rFonts w:ascii="Times New Roman" w:eastAsia="Times New Roman" w:hAnsi="Times New Roman" w:cs="Times New Roman"/>
                <w:color w:val="000000"/>
                <w:sz w:val="28"/>
                <w:szCs w:val="28"/>
              </w:rPr>
              <w:t>ặ</w:t>
            </w:r>
            <w:r w:rsidRPr="00B83E3E">
              <w:rPr>
                <w:rFonts w:ascii="Times New Roman" w:eastAsia="Times New Roman" w:hAnsi="Times New Roman" w:cs="Times New Roman"/>
                <w:color w:val="000000"/>
                <w:sz w:val="28"/>
                <w:szCs w:val="28"/>
                <w:lang w:val="vi-VN"/>
              </w:rPr>
              <w:t>c miệng.</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Vật liệu dệt</w:t>
            </w:r>
          </w:p>
        </w:tc>
      </w:tr>
      <w:tr w:rsidR="00B83E3E" w:rsidRPr="00B83E3E" w:rsidTr="00B83E3E">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after="0" w:line="240" w:lineRule="auto"/>
              <w:rPr>
                <w:rFonts w:ascii="Times New Roman" w:eastAsia="Times New Roman" w:hAnsi="Times New Roman" w:cs="Times New Roman"/>
                <w:color w:val="000000"/>
                <w:sz w:val="28"/>
                <w:szCs w:val="28"/>
              </w:rPr>
            </w:pP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Giấy</w:t>
            </w:r>
          </w:p>
        </w:tc>
      </w:tr>
      <w:tr w:rsidR="00B83E3E" w:rsidRPr="00B83E3E" w:rsidTr="00B83E3E">
        <w:trPr>
          <w:tblCellSpacing w:w="0" w:type="dxa"/>
        </w:trPr>
        <w:tc>
          <w:tcPr>
            <w:tcW w:w="36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loại vật liệu rắn làm đồ chơi với chủ định đề lại vết.</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Tất cả</w:t>
            </w:r>
          </w:p>
        </w:tc>
      </w:tr>
      <w:tr w:rsidR="00B83E3E" w:rsidRPr="00B83E3E" w:rsidTr="00B83E3E">
        <w:trPr>
          <w:tblCellSpacing w:w="0" w:type="dxa"/>
        </w:trPr>
        <w:tc>
          <w:tcPr>
            <w:tcW w:w="36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loại chất lỏng có màu có th</w:t>
            </w:r>
            <w:r w:rsidRPr="00B83E3E">
              <w:rPr>
                <w:rFonts w:ascii="Times New Roman" w:eastAsia="Times New Roman" w:hAnsi="Times New Roman" w:cs="Times New Roman"/>
                <w:color w:val="000000"/>
                <w:sz w:val="28"/>
                <w:szCs w:val="28"/>
              </w:rPr>
              <w:t>ể </w:t>
            </w:r>
            <w:r w:rsidRPr="00B83E3E">
              <w:rPr>
                <w:rFonts w:ascii="Times New Roman" w:eastAsia="Times New Roman" w:hAnsi="Times New Roman" w:cs="Times New Roman"/>
                <w:color w:val="000000"/>
                <w:sz w:val="28"/>
                <w:szCs w:val="28"/>
                <w:lang w:val="vi-VN"/>
              </w:rPr>
              <w:t>tiếp xúc được trong đồ chơi.</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Chất lỏng</w:t>
            </w:r>
          </w:p>
        </w:tc>
      </w:tr>
      <w:tr w:rsidR="00B83E3E" w:rsidRPr="00B83E3E" w:rsidTr="00B83E3E">
        <w:trPr>
          <w:tblCellSpacing w:w="0" w:type="dxa"/>
        </w:trPr>
        <w:tc>
          <w:tcPr>
            <w:tcW w:w="36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loại đất sét nặn, các loại đất sét dùng đ</w:t>
            </w:r>
            <w:r w:rsidRPr="00B83E3E">
              <w:rPr>
                <w:rFonts w:ascii="Times New Roman" w:eastAsia="Times New Roman" w:hAnsi="Times New Roman" w:cs="Times New Roman"/>
                <w:color w:val="000000"/>
                <w:sz w:val="28"/>
                <w:szCs w:val="28"/>
              </w:rPr>
              <w:t>ể </w:t>
            </w:r>
            <w:r w:rsidRPr="00B83E3E">
              <w:rPr>
                <w:rFonts w:ascii="Times New Roman" w:eastAsia="Times New Roman" w:hAnsi="Times New Roman" w:cs="Times New Roman"/>
                <w:color w:val="000000"/>
                <w:sz w:val="28"/>
                <w:szCs w:val="28"/>
                <w:lang w:val="vi-VN"/>
              </w:rPr>
              <w:t>chơi hoặc tương tự, ngoại trừ các loại đồ chơi hóa học (hóa chất) được quy định tại</w:t>
            </w:r>
            <w:r>
              <w:rPr>
                <w:rFonts w:ascii="Times New Roman" w:eastAsia="Times New Roman" w:hAnsi="Times New Roman" w:cs="Times New Roman"/>
                <w:color w:val="000000"/>
                <w:sz w:val="28"/>
                <w:szCs w:val="28"/>
              </w:rPr>
              <w:t xml:space="preserve"> TCVN 6238-5:1997</w:t>
            </w:r>
            <w:r w:rsidRPr="00B83E3E">
              <w:rPr>
                <w:rFonts w:ascii="Times New Roman" w:eastAsia="Times New Roman" w:hAnsi="Times New Roman" w:cs="Times New Roman"/>
                <w:color w:val="000000"/>
                <w:sz w:val="28"/>
                <w:szCs w:val="28"/>
                <w:lang w:val="vi-VN"/>
              </w:rPr>
              <w:t xml:space="preserve"> (EN 71-5:1993)</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Tất cả</w:t>
            </w:r>
          </w:p>
        </w:tc>
      </w:tr>
      <w:tr w:rsidR="00B83E3E" w:rsidRPr="00B83E3E" w:rsidTr="00B83E3E">
        <w:trPr>
          <w:tblCellSpacing w:w="0" w:type="dxa"/>
        </w:trPr>
        <w:tc>
          <w:tcPr>
            <w:tcW w:w="36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chất làm bóng bay</w:t>
            </w:r>
          </w:p>
        </w:tc>
        <w:tc>
          <w:tcPr>
            <w:tcW w:w="130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Tất cả</w:t>
            </w:r>
          </w:p>
        </w:tc>
      </w:tr>
      <w:tr w:rsidR="00B83E3E" w:rsidRPr="00B83E3E" w:rsidTr="00B83E3E">
        <w:trPr>
          <w:tblCellSpacing w:w="0" w:type="dxa"/>
        </w:trPr>
        <w:tc>
          <w:tcPr>
            <w:tcW w:w="3650" w:type="pct"/>
            <w:tcBorders>
              <w:top w:val="single" w:sz="8" w:space="0" w:color="auto"/>
              <w:left w:val="single" w:sz="8" w:space="0" w:color="auto"/>
              <w:bottom w:val="single" w:sz="8" w:space="0" w:color="auto"/>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Các loại mô phỏng hình xăm làm đồ chơi</w:t>
            </w:r>
          </w:p>
        </w:tc>
        <w:tc>
          <w:tcPr>
            <w:tcW w:w="1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Tất cả</w:t>
            </w:r>
          </w:p>
        </w:tc>
      </w:tr>
    </w:tbl>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2.1.3.3</w:t>
      </w:r>
      <w:r w:rsidRPr="00B83E3E">
        <w:rPr>
          <w:rFonts w:ascii="Times New Roman" w:eastAsia="Times New Roman" w:hAnsi="Times New Roman" w:cs="Times New Roman"/>
          <w:color w:val="000000"/>
          <w:sz w:val="28"/>
          <w:szCs w:val="28"/>
          <w:lang w:val="vi-VN"/>
        </w:rPr>
        <w:t> Ngoài các yêu cầu quy định tại điểm 2.1.3.1 và 2.1.3.2 của quy chuẩn kỹ thuật này, đồ chơi trẻ em phải đáp ứng các yêu cầu giới hạn mức an toàn đối với các chất độc hại khác được quy định trong các văn bản có liên quan.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2.1.4 Yêu cầu an toàn đ</w:t>
      </w:r>
      <w:r w:rsidRPr="00B83E3E">
        <w:rPr>
          <w:rFonts w:ascii="Times New Roman" w:eastAsia="Times New Roman" w:hAnsi="Times New Roman" w:cs="Times New Roman"/>
          <w:b/>
          <w:bCs/>
          <w:color w:val="000000"/>
          <w:sz w:val="28"/>
          <w:szCs w:val="28"/>
        </w:rPr>
        <w:t>ố</w:t>
      </w:r>
      <w:r w:rsidRPr="00B83E3E">
        <w:rPr>
          <w:rFonts w:ascii="Times New Roman" w:eastAsia="Times New Roman" w:hAnsi="Times New Roman" w:cs="Times New Roman"/>
          <w:b/>
          <w:bCs/>
          <w:color w:val="000000"/>
          <w:sz w:val="28"/>
          <w:szCs w:val="28"/>
          <w:lang w:val="vi-VN"/>
        </w:rPr>
        <w:t>i với đồ chơi trẻ em sử dụng điện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trẻ em không được dùng nguồn điện có điện áp danh định vượt quá 24 V và không một bộ phận nào trong đồ chơi trẻ em có điện áp danh định hoặc tức thời vượt quá 24 V.</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bộ phận trong đồ chơi trẻ em nếu được nối hoặc có thể tiếp xúc với nguồn điện có điện áp danh định vượt quá giới hạn nêu trên cũng như các dây dẫn, cáp điện nối đến các bộ phận phải được cách điện và bảo vệ thích hợp để ngăn ngừa các rủi ro về điện.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2.2 Yêu cầu ghi nhãn</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trẻ em phải có nhãn hàng hóa theo đúng quy định hiện hành. Nội dung ghi nhãn phải rõ ràng, dễ đọc, khó tẩy xóa và phải theo đúng quy đ</w:t>
      </w:r>
      <w:r w:rsidRPr="00B83E3E">
        <w:rPr>
          <w:rFonts w:ascii="Times New Roman" w:eastAsia="Times New Roman" w:hAnsi="Times New Roman" w:cs="Times New Roman"/>
          <w:color w:val="000000"/>
          <w:sz w:val="28"/>
          <w:szCs w:val="28"/>
        </w:rPr>
        <w:t>ị</w:t>
      </w:r>
      <w:r w:rsidRPr="00B83E3E">
        <w:rPr>
          <w:rFonts w:ascii="Times New Roman" w:eastAsia="Times New Roman" w:hAnsi="Times New Roman" w:cs="Times New Roman"/>
          <w:color w:val="000000"/>
          <w:sz w:val="28"/>
          <w:szCs w:val="28"/>
          <w:lang w:val="vi-VN"/>
        </w:rPr>
        <w:t>nh tại Nghị định số </w:t>
      </w:r>
      <w:r>
        <w:rPr>
          <w:rFonts w:ascii="Times New Roman" w:eastAsia="Times New Roman" w:hAnsi="Times New Roman" w:cs="Times New Roman"/>
          <w:color w:val="000000"/>
          <w:sz w:val="28"/>
          <w:szCs w:val="28"/>
        </w:rPr>
        <w:t xml:space="preserve">43/2017/NĐ-CP </w:t>
      </w:r>
      <w:r w:rsidRPr="00B83E3E">
        <w:rPr>
          <w:rFonts w:ascii="Times New Roman" w:eastAsia="Times New Roman" w:hAnsi="Times New Roman" w:cs="Times New Roman"/>
          <w:color w:val="000000"/>
          <w:sz w:val="28"/>
          <w:szCs w:val="28"/>
          <w:lang w:val="vi-VN"/>
        </w:rPr>
        <w:t>ngày 14/4/2017 của Chính ph</w:t>
      </w:r>
      <w:r w:rsidRPr="00B83E3E">
        <w:rPr>
          <w:rFonts w:ascii="Times New Roman" w:eastAsia="Times New Roman" w:hAnsi="Times New Roman" w:cs="Times New Roman"/>
          <w:color w:val="000000"/>
          <w:sz w:val="28"/>
          <w:szCs w:val="28"/>
        </w:rPr>
        <w:t>ủ </w:t>
      </w:r>
      <w:r w:rsidRPr="00B83E3E">
        <w:rPr>
          <w:rFonts w:ascii="Times New Roman" w:eastAsia="Times New Roman" w:hAnsi="Times New Roman" w:cs="Times New Roman"/>
          <w:color w:val="000000"/>
          <w:sz w:val="28"/>
          <w:szCs w:val="28"/>
          <w:lang w:val="vi-VN"/>
        </w:rPr>
        <w:t>về nhãn hàng hóa và các văn bản quy phạm pháp luật có liên quan.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3. PHƯƠNG PHÁP THỬ</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3.1 Thử yêu cầu an toàn về cơ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Thử yêu cầu an toàn về cơ lý theo TCVN 6238-1:2017 (ISO 8124-1:2014), </w:t>
      </w:r>
      <w:r w:rsidRPr="00B83E3E">
        <w:rPr>
          <w:rFonts w:ascii="Times New Roman" w:eastAsia="Times New Roman" w:hAnsi="Times New Roman" w:cs="Times New Roman"/>
          <w:i/>
          <w:iCs/>
          <w:color w:val="000000"/>
          <w:sz w:val="28"/>
          <w:szCs w:val="28"/>
          <w:lang w:val="vi-VN"/>
        </w:rPr>
        <w:t>An toàn đồ chơi trẻ em - Phần 1: Các khía cạnh an toàn liên quan đến tính chất cơ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3.2 Thử yêu cầu an toàn về tính cháy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Thử yêu cầu an toàn về tính cháy theo TCVN 6238-2:2017 (ISO 8124-2:2014), </w:t>
      </w:r>
      <w:r w:rsidRPr="00B83E3E">
        <w:rPr>
          <w:rFonts w:ascii="Times New Roman" w:eastAsia="Times New Roman" w:hAnsi="Times New Roman" w:cs="Times New Roman"/>
          <w:i/>
          <w:iCs/>
          <w:color w:val="000000"/>
          <w:sz w:val="28"/>
          <w:szCs w:val="28"/>
          <w:lang w:val="vi-VN"/>
        </w:rPr>
        <w:t>An toàn đồ chơi trẻ em - Phần 2: Tính cháy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3.3 Thử yêu cầu an toàn về hóa học</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Thử mức thôi nhiễm c</w:t>
      </w:r>
      <w:r w:rsidRPr="00B83E3E">
        <w:rPr>
          <w:rFonts w:ascii="Times New Roman" w:eastAsia="Times New Roman" w:hAnsi="Times New Roman" w:cs="Times New Roman"/>
          <w:color w:val="000000"/>
          <w:sz w:val="28"/>
          <w:szCs w:val="28"/>
        </w:rPr>
        <w:t>ủ</w:t>
      </w:r>
      <w:r>
        <w:rPr>
          <w:rFonts w:ascii="Times New Roman" w:eastAsia="Times New Roman" w:hAnsi="Times New Roman" w:cs="Times New Roman"/>
          <w:color w:val="000000"/>
          <w:sz w:val="28"/>
          <w:szCs w:val="28"/>
          <w:lang w:val="vi-VN"/>
        </w:rPr>
        <w:t>a một số nguyên tố độc hại theo TCVN 6238-3:2011</w:t>
      </w:r>
      <w:r w:rsidRPr="00B83E3E">
        <w:rPr>
          <w:rFonts w:ascii="Times New Roman" w:eastAsia="Times New Roman" w:hAnsi="Times New Roman" w:cs="Times New Roman"/>
          <w:color w:val="000000"/>
          <w:sz w:val="28"/>
          <w:szCs w:val="28"/>
          <w:lang w:val="vi-VN"/>
        </w:rPr>
        <w:t> (ISO 8124-3:2010), </w:t>
      </w:r>
      <w:r w:rsidRPr="00B83E3E">
        <w:rPr>
          <w:rFonts w:ascii="Times New Roman" w:eastAsia="Times New Roman" w:hAnsi="Times New Roman" w:cs="Times New Roman"/>
          <w:i/>
          <w:iCs/>
          <w:color w:val="000000"/>
          <w:sz w:val="28"/>
          <w:szCs w:val="28"/>
          <w:lang w:val="vi-VN"/>
        </w:rPr>
        <w:t>An toàn đồ chơi trẻ em - Phần 3: Giới hạn mức thôi nhiễm của một số nguyên tố độc hại.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Thử pH của các dung dịch lỏng theo TCVN 8317-9:2010 (ISO 787-9:1981), </w:t>
      </w:r>
      <w:r w:rsidRPr="00B83E3E">
        <w:rPr>
          <w:rFonts w:ascii="Times New Roman" w:eastAsia="Times New Roman" w:hAnsi="Times New Roman" w:cs="Times New Roman"/>
          <w:i/>
          <w:iCs/>
          <w:color w:val="000000"/>
          <w:sz w:val="28"/>
          <w:szCs w:val="28"/>
          <w:lang w:val="vi-VN"/>
        </w:rPr>
        <w:t>Phương pháp thử chung cho bột màu và chất độn - Xác định pH trong dung dịch nước.</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 Thử hàm lượng formaldehyt trong vật liệu dệt có thể tiếp xúc được trong đồ chơi trẻ em theo</w:t>
      </w:r>
      <w:r>
        <w:rPr>
          <w:rFonts w:ascii="Times New Roman" w:eastAsia="Times New Roman" w:hAnsi="Times New Roman" w:cs="Times New Roman"/>
          <w:color w:val="000000"/>
          <w:sz w:val="28"/>
          <w:szCs w:val="28"/>
        </w:rPr>
        <w:t xml:space="preserve"> TCVN 7241-1:2013</w:t>
      </w:r>
      <w:hyperlink r:id="rId7" w:tgtFrame="_blank" w:tooltip="Tiêu chuẩn Việt Nam TCVN7421-1:2013" w:history="1">
        <w:r w:rsidRPr="00B83E3E">
          <w:rPr>
            <w:rFonts w:ascii="Times New Roman" w:eastAsia="Times New Roman" w:hAnsi="Times New Roman" w:cs="Times New Roman"/>
            <w:color w:val="0E70C3"/>
            <w:sz w:val="28"/>
            <w:szCs w:val="28"/>
            <w:lang w:val="vi-VN"/>
          </w:rPr>
          <w:t> </w:t>
        </w:r>
      </w:hyperlink>
      <w:r w:rsidRPr="00B83E3E">
        <w:rPr>
          <w:rFonts w:ascii="Times New Roman" w:eastAsia="Times New Roman" w:hAnsi="Times New Roman" w:cs="Times New Roman"/>
          <w:color w:val="000000"/>
          <w:sz w:val="28"/>
          <w:szCs w:val="28"/>
          <w:lang w:val="vi-VN"/>
        </w:rPr>
        <w:t xml:space="preserve">  (ISO 14184-1:2011), </w:t>
      </w:r>
      <w:r w:rsidRPr="00B83E3E">
        <w:rPr>
          <w:rFonts w:ascii="Times New Roman" w:eastAsia="Times New Roman" w:hAnsi="Times New Roman" w:cs="Times New Roman"/>
          <w:i/>
          <w:iCs/>
          <w:color w:val="000000"/>
          <w:sz w:val="28"/>
          <w:szCs w:val="28"/>
          <w:lang w:val="vi-VN"/>
        </w:rPr>
        <w:t>Vật liệu dệt-Xác định formaldehyt - Phần 1: Formaldehyt tự do và thủy phân (phương pháp chiết nước).</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Thử hàm lượng formaldehyt trong chi tiết bằng giấy có thể tiếp xúc được trong đồ chơi trẻ em theo</w:t>
      </w:r>
      <w:r>
        <w:rPr>
          <w:rFonts w:ascii="Times New Roman" w:eastAsia="Times New Roman" w:hAnsi="Times New Roman" w:cs="Times New Roman"/>
          <w:color w:val="000000"/>
          <w:sz w:val="28"/>
          <w:szCs w:val="28"/>
        </w:rPr>
        <w:t xml:space="preserve"> TCVN 8307:2010</w:t>
      </w:r>
      <w:hyperlink r:id="rId8" w:tgtFrame="_blank" w:tooltip="Tiêu chuẩn Việt Nam TCVN8307:2010" w:history="1">
        <w:r w:rsidRPr="00B83E3E">
          <w:rPr>
            <w:rFonts w:ascii="Times New Roman" w:eastAsia="Times New Roman" w:hAnsi="Times New Roman" w:cs="Times New Roman"/>
            <w:color w:val="0E70C3"/>
            <w:sz w:val="28"/>
            <w:szCs w:val="28"/>
            <w:lang w:val="vi-VN"/>
          </w:rPr>
          <w:t> </w:t>
        </w:r>
      </w:hyperlink>
      <w:r w:rsidRPr="00B83E3E">
        <w:rPr>
          <w:rFonts w:ascii="Times New Roman" w:eastAsia="Times New Roman" w:hAnsi="Times New Roman" w:cs="Times New Roman"/>
          <w:color w:val="000000"/>
          <w:sz w:val="28"/>
          <w:szCs w:val="28"/>
          <w:lang w:val="vi-VN"/>
        </w:rPr>
        <w:t>(EN 645:1993), </w:t>
      </w:r>
      <w:r w:rsidRPr="00B83E3E">
        <w:rPr>
          <w:rFonts w:ascii="Times New Roman" w:eastAsia="Times New Roman" w:hAnsi="Times New Roman" w:cs="Times New Roman"/>
          <w:i/>
          <w:iCs/>
          <w:color w:val="000000"/>
          <w:sz w:val="28"/>
          <w:szCs w:val="28"/>
          <w:lang w:val="vi-VN"/>
        </w:rPr>
        <w:t>Giấy và cactông tiếp xúc với thực phẩm - Chuẩn bị nước chiết lạnh</w:t>
      </w:r>
      <w:r w:rsidRPr="00B83E3E">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TCVN 8308:2010</w:t>
      </w:r>
      <w:r w:rsidRPr="00B83E3E">
        <w:rPr>
          <w:rFonts w:ascii="Times New Roman" w:eastAsia="Times New Roman" w:hAnsi="Times New Roman" w:cs="Times New Roman"/>
          <w:color w:val="000000"/>
          <w:sz w:val="28"/>
          <w:szCs w:val="28"/>
          <w:lang w:val="vi-VN"/>
        </w:rPr>
        <w:t xml:space="preserve"> (EN 1541:2001), </w:t>
      </w:r>
      <w:r w:rsidRPr="00B83E3E">
        <w:rPr>
          <w:rFonts w:ascii="Times New Roman" w:eastAsia="Times New Roman" w:hAnsi="Times New Roman" w:cs="Times New Roman"/>
          <w:i/>
          <w:iCs/>
          <w:color w:val="000000"/>
          <w:sz w:val="28"/>
          <w:szCs w:val="28"/>
          <w:lang w:val="vi-VN"/>
        </w:rPr>
        <w:t>Giấy và các tông tiếp xúc với thực phẩm - Xác định formaldehyt trong dung dịch nước chiết.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Thử hàm lượng formaldehyt trong chi tiết gỗ liên kết bằng keo có thể tiếp xúc được trong đồ chơi trẻ em theo TCVN 8330-3:2010 (EN 717-3:1996), </w:t>
      </w:r>
      <w:r w:rsidRPr="00B83E3E">
        <w:rPr>
          <w:rFonts w:ascii="Times New Roman" w:eastAsia="Times New Roman" w:hAnsi="Times New Roman" w:cs="Times New Roman"/>
          <w:i/>
          <w:iCs/>
          <w:color w:val="000000"/>
          <w:sz w:val="28"/>
          <w:szCs w:val="28"/>
          <w:lang w:val="vi-VN"/>
        </w:rPr>
        <w:t>Ván gỗ nhân tạo - Xác định formaldehyt phát tán - Phần 3: Formaldehyt phát tán bằng phương pháp bình th</w:t>
      </w:r>
      <w:r w:rsidRPr="00B83E3E">
        <w:rPr>
          <w:rFonts w:ascii="Times New Roman" w:eastAsia="Times New Roman" w:hAnsi="Times New Roman" w:cs="Times New Roman"/>
          <w:i/>
          <w:iCs/>
          <w:color w:val="000000"/>
          <w:sz w:val="28"/>
          <w:szCs w:val="28"/>
        </w:rPr>
        <w:t>í </w:t>
      </w:r>
      <w:r w:rsidRPr="00B83E3E">
        <w:rPr>
          <w:rFonts w:ascii="Times New Roman" w:eastAsia="Times New Roman" w:hAnsi="Times New Roman" w:cs="Times New Roman"/>
          <w:i/>
          <w:iCs/>
          <w:color w:val="000000"/>
          <w:sz w:val="28"/>
          <w:szCs w:val="28"/>
          <w:lang w:val="vi-VN"/>
        </w:rPr>
        <w:t>nghiệm</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w:t>
      </w:r>
      <w:r w:rsidRPr="00B83E3E">
        <w:rPr>
          <w:rFonts w:ascii="Times New Roman" w:eastAsia="Times New Roman" w:hAnsi="Times New Roman" w:cs="Times New Roman"/>
          <w:color w:val="000000"/>
          <w:sz w:val="28"/>
          <w:szCs w:val="28"/>
        </w:rPr>
        <w:t>ử </w:t>
      </w:r>
      <w:r w:rsidRPr="00B83E3E">
        <w:rPr>
          <w:rFonts w:ascii="Times New Roman" w:eastAsia="Times New Roman" w:hAnsi="Times New Roman" w:cs="Times New Roman"/>
          <w:color w:val="000000"/>
          <w:sz w:val="28"/>
          <w:szCs w:val="28"/>
          <w:lang w:val="vi-VN"/>
        </w:rPr>
        <w:t>hàm lượng các phtalat có trong đồ chơi trẻ em theo</w:t>
      </w:r>
      <w:r>
        <w:rPr>
          <w:rFonts w:ascii="Times New Roman" w:eastAsia="Times New Roman" w:hAnsi="Times New Roman" w:cs="Times New Roman"/>
          <w:color w:val="000000"/>
          <w:sz w:val="28"/>
          <w:szCs w:val="28"/>
        </w:rPr>
        <w:t xml:space="preserve"> TCVN 6238-6:2015</w:t>
      </w:r>
      <w:r w:rsidRPr="00B83E3E">
        <w:rPr>
          <w:rFonts w:ascii="Times New Roman" w:eastAsia="Times New Roman" w:hAnsi="Times New Roman" w:cs="Times New Roman"/>
          <w:color w:val="000000"/>
          <w:sz w:val="28"/>
          <w:szCs w:val="28"/>
          <w:lang w:val="vi-VN"/>
        </w:rPr>
        <w:t xml:space="preserve"> (ISO 8124-6:2014), </w:t>
      </w:r>
      <w:r w:rsidRPr="00B83E3E">
        <w:rPr>
          <w:rFonts w:ascii="Times New Roman" w:eastAsia="Times New Roman" w:hAnsi="Times New Roman" w:cs="Times New Roman"/>
          <w:i/>
          <w:iCs/>
          <w:color w:val="000000"/>
          <w:sz w:val="28"/>
          <w:szCs w:val="28"/>
          <w:lang w:val="vi-VN"/>
        </w:rPr>
        <w:t>An toàn đồ chơi trẻ em - Phần 6: Một số este phtalat trong đồ chơi và sản phẩm dành cho trẻ em.</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Thử hàm lượng một số amin thơm trong vật liệu đồ chơi theo</w:t>
      </w:r>
      <w:r>
        <w:rPr>
          <w:rFonts w:ascii="Times New Roman" w:eastAsia="Times New Roman" w:hAnsi="Times New Roman" w:cs="Times New Roman"/>
          <w:color w:val="000000"/>
          <w:sz w:val="28"/>
          <w:szCs w:val="28"/>
        </w:rPr>
        <w:t xml:space="preserve"> TCVN 6238-10:2010</w:t>
      </w:r>
      <w:r w:rsidRPr="00B83E3E">
        <w:rPr>
          <w:rFonts w:ascii="Times New Roman" w:eastAsia="Times New Roman" w:hAnsi="Times New Roman" w:cs="Times New Roman"/>
          <w:color w:val="000000"/>
          <w:sz w:val="28"/>
          <w:szCs w:val="28"/>
          <w:lang w:val="vi-VN"/>
        </w:rPr>
        <w:t xml:space="preserve"> (EN 71-10:2005), </w:t>
      </w:r>
      <w:r w:rsidRPr="00B83E3E">
        <w:rPr>
          <w:rFonts w:ascii="Times New Roman" w:eastAsia="Times New Roman" w:hAnsi="Times New Roman" w:cs="Times New Roman"/>
          <w:i/>
          <w:iCs/>
          <w:color w:val="000000"/>
          <w:sz w:val="28"/>
          <w:szCs w:val="28"/>
          <w:lang w:val="vi-VN"/>
        </w:rPr>
        <w:t>An toàn đồ chơi tr</w:t>
      </w:r>
      <w:r w:rsidRPr="00B83E3E">
        <w:rPr>
          <w:rFonts w:ascii="Times New Roman" w:eastAsia="Times New Roman" w:hAnsi="Times New Roman" w:cs="Times New Roman"/>
          <w:i/>
          <w:iCs/>
          <w:color w:val="000000"/>
          <w:sz w:val="28"/>
          <w:szCs w:val="28"/>
        </w:rPr>
        <w:t>ẻ </w:t>
      </w:r>
      <w:r w:rsidRPr="00B83E3E">
        <w:rPr>
          <w:rFonts w:ascii="Times New Roman" w:eastAsia="Times New Roman" w:hAnsi="Times New Roman" w:cs="Times New Roman"/>
          <w:i/>
          <w:iCs/>
          <w:color w:val="000000"/>
          <w:sz w:val="28"/>
          <w:szCs w:val="28"/>
          <w:lang w:val="vi-VN"/>
        </w:rPr>
        <w:t>em - Phần 10: Hợp chất hóa hữu cơ - Chuẩn bị mẫu và chiết mẫu</w:t>
      </w:r>
      <w:r w:rsidRPr="00B83E3E">
        <w:rPr>
          <w:rFonts w:ascii="Times New Roman" w:eastAsia="Times New Roman" w:hAnsi="Times New Roman" w:cs="Times New Roman"/>
          <w:color w:val="000000"/>
          <w:sz w:val="28"/>
          <w:szCs w:val="28"/>
          <w:lang w:val="vi-VN"/>
        </w:rPr>
        <w:t>;</w:t>
      </w:r>
      <w:r>
        <w:rPr>
          <w:rFonts w:ascii="Times New Roman" w:eastAsia="Times New Roman" w:hAnsi="Times New Roman" w:cs="Times New Roman"/>
          <w:color w:val="000000"/>
          <w:sz w:val="28"/>
          <w:szCs w:val="28"/>
        </w:rPr>
        <w:t xml:space="preserve"> TCVN 6238-11:2010</w:t>
      </w:r>
      <w:hyperlink r:id="rId9" w:tgtFrame="_blank" w:tooltip="Tiêu chuẩn Việt Nam TCVN6238-11:2010" w:history="1">
        <w:r w:rsidRPr="00B83E3E">
          <w:rPr>
            <w:rFonts w:ascii="Times New Roman" w:eastAsia="Times New Roman" w:hAnsi="Times New Roman" w:cs="Times New Roman"/>
            <w:color w:val="0E70C3"/>
            <w:sz w:val="28"/>
            <w:szCs w:val="28"/>
            <w:lang w:val="vi-VN"/>
          </w:rPr>
          <w:t> </w:t>
        </w:r>
      </w:hyperlink>
      <w:r w:rsidRPr="00B83E3E">
        <w:rPr>
          <w:rFonts w:ascii="Times New Roman" w:eastAsia="Times New Roman" w:hAnsi="Times New Roman" w:cs="Times New Roman"/>
          <w:color w:val="000000"/>
          <w:sz w:val="28"/>
          <w:szCs w:val="28"/>
          <w:lang w:val="vi-VN"/>
        </w:rPr>
        <w:t>(EN 71-11:2005), </w:t>
      </w:r>
      <w:r w:rsidRPr="00B83E3E">
        <w:rPr>
          <w:rFonts w:ascii="Times New Roman" w:eastAsia="Times New Roman" w:hAnsi="Times New Roman" w:cs="Times New Roman"/>
          <w:i/>
          <w:iCs/>
          <w:color w:val="000000"/>
          <w:sz w:val="28"/>
          <w:szCs w:val="28"/>
          <w:lang w:val="vi-VN"/>
        </w:rPr>
        <w:t>An toàn đồ chơi trẻ em - Phần 11: Hợp chất hóa hữu cơ - Phương pháp phân tích.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 QUY ĐỊNH QUẢN LÝ</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4.1</w:t>
      </w:r>
      <w:r w:rsidRPr="00B83E3E">
        <w:rPr>
          <w:rFonts w:ascii="Times New Roman" w:eastAsia="Times New Roman" w:hAnsi="Times New Roman" w:cs="Times New Roman"/>
          <w:color w:val="000000"/>
          <w:sz w:val="28"/>
          <w:szCs w:val="28"/>
          <w:lang w:val="vi-VN"/>
        </w:rPr>
        <w:t> Đồ chơi trẻ em thuộc phạm vi của quy chuẩn kỹ thuật này phải công bố hợp quy phù hợp với các quy định kỹ thuật tại Mục 2 của quy chuẩn kỹ thuật này, gắn dấu hợp quy (dấu CR) và ghi nhãn hàng hóa trước khi lưu thông trên thị trường.</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4.2</w:t>
      </w:r>
      <w:r w:rsidRPr="00B83E3E">
        <w:rPr>
          <w:rFonts w:ascii="Times New Roman" w:eastAsia="Times New Roman" w:hAnsi="Times New Roman" w:cs="Times New Roman"/>
          <w:color w:val="000000"/>
          <w:sz w:val="28"/>
          <w:szCs w:val="28"/>
          <w:lang w:val="vi-VN"/>
        </w:rPr>
        <w:t> Đồ chơi trẻ em sản xuất trong nước phải thực hiện việc công bố hợp quy theo quy định tại Thông tư số </w:t>
      </w:r>
      <w:r>
        <w:rPr>
          <w:rFonts w:ascii="Times New Roman" w:eastAsia="Times New Roman" w:hAnsi="Times New Roman" w:cs="Times New Roman"/>
          <w:color w:val="000000"/>
          <w:sz w:val="28"/>
          <w:szCs w:val="28"/>
        </w:rPr>
        <w:t xml:space="preserve">28/2012/TT-BKHCN </w:t>
      </w:r>
      <w:r w:rsidRPr="00B83E3E">
        <w:rPr>
          <w:rFonts w:ascii="Times New Roman" w:eastAsia="Times New Roman" w:hAnsi="Times New Roman" w:cs="Times New Roman"/>
          <w:color w:val="000000"/>
          <w:sz w:val="28"/>
          <w:szCs w:val="28"/>
          <w:lang w:val="vi-VN"/>
        </w:rPr>
        <w:t>ngày 12/12/2012 của Bộ trư</w:t>
      </w:r>
      <w:r w:rsidRPr="00B83E3E">
        <w:rPr>
          <w:rFonts w:ascii="Times New Roman" w:eastAsia="Times New Roman" w:hAnsi="Times New Roman" w:cs="Times New Roman"/>
          <w:color w:val="000000"/>
          <w:sz w:val="28"/>
          <w:szCs w:val="28"/>
        </w:rPr>
        <w:t>ở</w:t>
      </w:r>
      <w:r w:rsidRPr="00B83E3E">
        <w:rPr>
          <w:rFonts w:ascii="Times New Roman" w:eastAsia="Times New Roman" w:hAnsi="Times New Roman" w:cs="Times New Roman"/>
          <w:color w:val="000000"/>
          <w:sz w:val="28"/>
          <w:szCs w:val="28"/>
          <w:lang w:val="vi-VN"/>
        </w:rPr>
        <w:t>ng Bộ Khoa học và Công nghệ quy định về công bố hợp chuẩn, công bố hợp quy và các phương thức đánh giá sự phù hợp với tiêu chuẩn, quy chuẩn kỹ thuật (sau đây viết tắt là Thông tư số 28/2012/TT-BKHCN) và Thông tư số </w:t>
      </w:r>
      <w:r>
        <w:rPr>
          <w:rFonts w:ascii="Times New Roman" w:eastAsia="Times New Roman" w:hAnsi="Times New Roman" w:cs="Times New Roman"/>
          <w:color w:val="000000"/>
          <w:sz w:val="28"/>
          <w:szCs w:val="28"/>
        </w:rPr>
        <w:t xml:space="preserve">02/2017/TT-BKHCN </w:t>
      </w:r>
      <w:r w:rsidRPr="00B83E3E">
        <w:rPr>
          <w:rFonts w:ascii="Times New Roman" w:eastAsia="Times New Roman" w:hAnsi="Times New Roman" w:cs="Times New Roman"/>
          <w:color w:val="000000"/>
          <w:sz w:val="28"/>
          <w:szCs w:val="28"/>
          <w:lang w:val="vi-VN"/>
        </w:rPr>
        <w:t>ngày 31/3/2017 của Bộ trưởng Bộ Khoa học và Công nghệ về việc sửa đổi, bổ sung một s</w:t>
      </w:r>
      <w:r w:rsidRPr="00B83E3E">
        <w:rPr>
          <w:rFonts w:ascii="Times New Roman" w:eastAsia="Times New Roman" w:hAnsi="Times New Roman" w:cs="Times New Roman"/>
          <w:color w:val="000000"/>
          <w:sz w:val="28"/>
          <w:szCs w:val="28"/>
        </w:rPr>
        <w:t>ố </w:t>
      </w:r>
      <w:r w:rsidRPr="00B83E3E">
        <w:rPr>
          <w:rFonts w:ascii="Times New Roman" w:eastAsia="Times New Roman" w:hAnsi="Times New Roman" w:cs="Times New Roman"/>
          <w:color w:val="000000"/>
          <w:sz w:val="28"/>
          <w:szCs w:val="28"/>
          <w:lang w:val="vi-VN"/>
        </w:rPr>
        <w:t>điều của Thông tư số </w:t>
      </w:r>
      <w:r>
        <w:rPr>
          <w:rFonts w:ascii="Times New Roman" w:eastAsia="Times New Roman" w:hAnsi="Times New Roman" w:cs="Times New Roman"/>
          <w:color w:val="000000"/>
          <w:sz w:val="28"/>
          <w:szCs w:val="28"/>
        </w:rPr>
        <w:t xml:space="preserve">28/2012/TT-BKHCN </w:t>
      </w:r>
      <w:r w:rsidRPr="00B83E3E">
        <w:rPr>
          <w:rFonts w:ascii="Times New Roman" w:eastAsia="Times New Roman" w:hAnsi="Times New Roman" w:cs="Times New Roman"/>
          <w:color w:val="000000"/>
          <w:sz w:val="28"/>
          <w:szCs w:val="28"/>
          <w:lang w:val="vi-VN"/>
        </w:rPr>
        <w:t>(sau đây viết tắt là Thông tư s</w:t>
      </w:r>
      <w:r w:rsidRPr="00B83E3E">
        <w:rPr>
          <w:rFonts w:ascii="Times New Roman" w:eastAsia="Times New Roman" w:hAnsi="Times New Roman" w:cs="Times New Roman"/>
          <w:color w:val="000000"/>
          <w:sz w:val="28"/>
          <w:szCs w:val="28"/>
        </w:rPr>
        <w:t>ố </w:t>
      </w:r>
      <w:r w:rsidRPr="00B83E3E">
        <w:rPr>
          <w:rFonts w:ascii="Times New Roman" w:eastAsia="Times New Roman" w:hAnsi="Times New Roman" w:cs="Times New Roman"/>
          <w:color w:val="000000"/>
          <w:sz w:val="28"/>
          <w:szCs w:val="28"/>
          <w:lang w:val="vi-VN"/>
        </w:rPr>
        <w:t>02/2017/TT-BKHCN)</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4.3</w:t>
      </w:r>
      <w:r w:rsidRPr="00B83E3E">
        <w:rPr>
          <w:rFonts w:ascii="Times New Roman" w:eastAsia="Times New Roman" w:hAnsi="Times New Roman" w:cs="Times New Roman"/>
          <w:color w:val="000000"/>
          <w:sz w:val="28"/>
          <w:szCs w:val="28"/>
          <w:lang w:val="vi-VN"/>
        </w:rPr>
        <w:t> Đồ chơi trẻ em nhập khẩu phải thực hiện đăng ký kiểm tra nhà nước về chất lượng hàng hoá nhập khẩu theo quy định tại Thông tư số </w:t>
      </w:r>
      <w:r>
        <w:rPr>
          <w:rFonts w:ascii="Times New Roman" w:eastAsia="Times New Roman" w:hAnsi="Times New Roman" w:cs="Times New Roman"/>
          <w:color w:val="000000"/>
          <w:sz w:val="28"/>
          <w:szCs w:val="28"/>
        </w:rPr>
        <w:t xml:space="preserve">27/2012/TT-BKHCN </w:t>
      </w:r>
      <w:r w:rsidRPr="00B83E3E">
        <w:rPr>
          <w:rFonts w:ascii="Times New Roman" w:eastAsia="Times New Roman" w:hAnsi="Times New Roman" w:cs="Times New Roman"/>
          <w:color w:val="000000"/>
          <w:sz w:val="28"/>
          <w:szCs w:val="28"/>
          <w:lang w:val="vi-VN"/>
        </w:rPr>
        <w:t>quy định việc kiểm tra nhà nước về chất lư</w:t>
      </w:r>
      <w:r w:rsidRPr="00B83E3E">
        <w:rPr>
          <w:rFonts w:ascii="Times New Roman" w:eastAsia="Times New Roman" w:hAnsi="Times New Roman" w:cs="Times New Roman"/>
          <w:color w:val="000000"/>
          <w:sz w:val="28"/>
          <w:szCs w:val="28"/>
        </w:rPr>
        <w:t>ợ</w:t>
      </w:r>
      <w:r w:rsidRPr="00B83E3E">
        <w:rPr>
          <w:rFonts w:ascii="Times New Roman" w:eastAsia="Times New Roman" w:hAnsi="Times New Roman" w:cs="Times New Roman"/>
          <w:color w:val="000000"/>
          <w:sz w:val="28"/>
          <w:szCs w:val="28"/>
          <w:lang w:val="vi-VN"/>
        </w:rPr>
        <w:t>ng hàng h</w:t>
      </w:r>
      <w:r w:rsidRPr="00B83E3E">
        <w:rPr>
          <w:rFonts w:ascii="Times New Roman" w:eastAsia="Times New Roman" w:hAnsi="Times New Roman" w:cs="Times New Roman"/>
          <w:color w:val="000000"/>
          <w:sz w:val="28"/>
          <w:szCs w:val="28"/>
        </w:rPr>
        <w:t>óa </w:t>
      </w:r>
      <w:r w:rsidRPr="00B83E3E">
        <w:rPr>
          <w:rFonts w:ascii="Times New Roman" w:eastAsia="Times New Roman" w:hAnsi="Times New Roman" w:cs="Times New Roman"/>
          <w:color w:val="000000"/>
          <w:sz w:val="28"/>
          <w:szCs w:val="28"/>
          <w:lang w:val="vi-VN"/>
        </w:rPr>
        <w:t>nhập khẩu thuộc trách nhiệm quản lý của Bộ Khoa học và Công nghệ và Thông tư số </w:t>
      </w:r>
      <w:r>
        <w:rPr>
          <w:rFonts w:ascii="Times New Roman" w:eastAsia="Times New Roman" w:hAnsi="Times New Roman" w:cs="Times New Roman"/>
          <w:color w:val="000000"/>
          <w:sz w:val="28"/>
          <w:szCs w:val="28"/>
        </w:rPr>
        <w:t xml:space="preserve">07/2017/TT-BKHCN </w:t>
      </w:r>
      <w:r w:rsidRPr="00B83E3E">
        <w:rPr>
          <w:rFonts w:ascii="Times New Roman" w:eastAsia="Times New Roman" w:hAnsi="Times New Roman" w:cs="Times New Roman"/>
          <w:color w:val="000000"/>
          <w:sz w:val="28"/>
          <w:szCs w:val="28"/>
          <w:lang w:val="vi-VN"/>
        </w:rPr>
        <w:t xml:space="preserve">sửa </w:t>
      </w:r>
      <w:r w:rsidRPr="00B83E3E">
        <w:rPr>
          <w:rFonts w:ascii="Times New Roman" w:eastAsia="Times New Roman" w:hAnsi="Times New Roman" w:cs="Times New Roman"/>
          <w:color w:val="000000"/>
          <w:sz w:val="28"/>
          <w:szCs w:val="28"/>
          <w:lang w:val="vi-VN"/>
        </w:rPr>
        <w:lastRenderedPageBreak/>
        <w:t>đổi, bổ sung một số điều của Thông tư số </w:t>
      </w:r>
      <w:r>
        <w:rPr>
          <w:rFonts w:ascii="Times New Roman" w:eastAsia="Times New Roman" w:hAnsi="Times New Roman" w:cs="Times New Roman"/>
          <w:color w:val="000000"/>
          <w:sz w:val="28"/>
          <w:szCs w:val="28"/>
        </w:rPr>
        <w:t xml:space="preserve">27/2012/TT-BKHCN </w:t>
      </w:r>
      <w:r w:rsidRPr="00B83E3E">
        <w:rPr>
          <w:rFonts w:ascii="Times New Roman" w:eastAsia="Times New Roman" w:hAnsi="Times New Roman" w:cs="Times New Roman"/>
          <w:color w:val="000000"/>
          <w:sz w:val="28"/>
          <w:szCs w:val="28"/>
          <w:lang w:val="vi-VN"/>
        </w:rPr>
        <w:t>(sau đây viết tắt là Thông tư số 07/2017/TT-BKHCN)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4.4</w:t>
      </w:r>
      <w:r w:rsidRPr="00B83E3E">
        <w:rPr>
          <w:rFonts w:ascii="Times New Roman" w:eastAsia="Times New Roman" w:hAnsi="Times New Roman" w:cs="Times New Roman"/>
          <w:color w:val="000000"/>
          <w:sz w:val="28"/>
          <w:szCs w:val="28"/>
          <w:lang w:val="vi-VN"/>
        </w:rPr>
        <w:t> Công bố hợp quy</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4.4.1</w:t>
      </w:r>
      <w:r w:rsidRPr="00B83E3E">
        <w:rPr>
          <w:rFonts w:ascii="Times New Roman" w:eastAsia="Times New Roman" w:hAnsi="Times New Roman" w:cs="Times New Roman"/>
          <w:color w:val="000000"/>
          <w:sz w:val="28"/>
          <w:szCs w:val="28"/>
          <w:lang w:val="vi-VN"/>
        </w:rPr>
        <w:t> Việc công bố hợp quy đồ chơi trẻ em phải dựa trên kết quả chứng nhận của tổ chức chứng nhận đã đăng ký lĩnh vực hoạt động theo quy định tại Nghị định </w:t>
      </w:r>
      <w:r>
        <w:rPr>
          <w:rFonts w:ascii="Times New Roman" w:eastAsia="Times New Roman" w:hAnsi="Times New Roman" w:cs="Times New Roman"/>
          <w:color w:val="000000"/>
          <w:sz w:val="28"/>
          <w:szCs w:val="28"/>
        </w:rPr>
        <w:t xml:space="preserve">107/2016/NĐ-CP </w:t>
      </w:r>
      <w:r w:rsidRPr="00B83E3E">
        <w:rPr>
          <w:rFonts w:ascii="Times New Roman" w:eastAsia="Times New Roman" w:hAnsi="Times New Roman" w:cs="Times New Roman"/>
          <w:color w:val="000000"/>
          <w:sz w:val="28"/>
          <w:szCs w:val="28"/>
          <w:lang w:val="vi-VN"/>
        </w:rPr>
        <w:t>ngày 01/7/2016 của Chính phủ quy định kinh doanh dịch vụ đánh giá sự phù hợp (sau đây viết tắt l</w:t>
      </w:r>
      <w:r w:rsidRPr="00B83E3E">
        <w:rPr>
          <w:rFonts w:ascii="Times New Roman" w:eastAsia="Times New Roman" w:hAnsi="Times New Roman" w:cs="Times New Roman"/>
          <w:color w:val="000000"/>
          <w:sz w:val="28"/>
          <w:szCs w:val="28"/>
        </w:rPr>
        <w:t>à </w:t>
      </w:r>
      <w:r w:rsidRPr="00B83E3E">
        <w:rPr>
          <w:rFonts w:ascii="Times New Roman" w:eastAsia="Times New Roman" w:hAnsi="Times New Roman" w:cs="Times New Roman"/>
          <w:color w:val="000000"/>
          <w:sz w:val="28"/>
          <w:szCs w:val="28"/>
          <w:lang w:val="vi-VN"/>
        </w:rPr>
        <w:t>Nghị định số 107/2016/NĐ-CP), Nghị định số </w:t>
      </w:r>
      <w:r>
        <w:rPr>
          <w:rFonts w:ascii="Times New Roman" w:eastAsia="Times New Roman" w:hAnsi="Times New Roman" w:cs="Times New Roman"/>
          <w:color w:val="000000"/>
          <w:sz w:val="28"/>
          <w:szCs w:val="28"/>
        </w:rPr>
        <w:t xml:space="preserve">154/2018/NĐ-CP </w:t>
      </w:r>
      <w:r w:rsidRPr="00B83E3E">
        <w:rPr>
          <w:rFonts w:ascii="Times New Roman" w:eastAsia="Times New Roman" w:hAnsi="Times New Roman" w:cs="Times New Roman"/>
          <w:color w:val="000000"/>
          <w:sz w:val="28"/>
          <w:szCs w:val="28"/>
          <w:lang w:val="vi-VN"/>
        </w:rPr>
        <w:t>ngày 09/11/2018 của Chính phủ sửa đổi, bổ sung, bãi bỏ một số quy định về điều kiện đầu tư, kinh doanh trong lĩnh vực quản lý nhà nước của Bộ Khoa học và Công nghệ và một số quy định về kiểm tra chuyên ngành (sau đây viết tắt là Nghị định số 154/2018/NĐ-CP) hoặc được thừa nhận theo quy định của Thông tư số </w:t>
      </w:r>
      <w:r>
        <w:rPr>
          <w:rFonts w:ascii="Times New Roman" w:eastAsia="Times New Roman" w:hAnsi="Times New Roman" w:cs="Times New Roman"/>
          <w:color w:val="000000"/>
          <w:sz w:val="28"/>
          <w:szCs w:val="28"/>
        </w:rPr>
        <w:t xml:space="preserve">27/2007/TT-BKHCN </w:t>
      </w:r>
      <w:r w:rsidRPr="00B83E3E">
        <w:rPr>
          <w:rFonts w:ascii="Times New Roman" w:eastAsia="Times New Roman" w:hAnsi="Times New Roman" w:cs="Times New Roman"/>
          <w:color w:val="000000"/>
          <w:sz w:val="28"/>
          <w:szCs w:val="28"/>
          <w:lang w:val="vi-VN"/>
        </w:rPr>
        <w:t>ngày 31/10/2007 của Bộ Khoa học và Công nghệ hướng dẫn việc ký kết và thực hiện các Hiệp định và thỏa thuận thừa nhận lẫn nhau kết qu</w:t>
      </w:r>
      <w:r w:rsidRPr="00B83E3E">
        <w:rPr>
          <w:rFonts w:ascii="Times New Roman" w:eastAsia="Times New Roman" w:hAnsi="Times New Roman" w:cs="Times New Roman"/>
          <w:color w:val="000000"/>
          <w:sz w:val="28"/>
          <w:szCs w:val="28"/>
        </w:rPr>
        <w:t>ả </w:t>
      </w:r>
      <w:r w:rsidRPr="00B83E3E">
        <w:rPr>
          <w:rFonts w:ascii="Times New Roman" w:eastAsia="Times New Roman" w:hAnsi="Times New Roman" w:cs="Times New Roman"/>
          <w:color w:val="000000"/>
          <w:sz w:val="28"/>
          <w:szCs w:val="28"/>
          <w:lang w:val="vi-VN"/>
        </w:rPr>
        <w:t>đánh giá sự phù hợp (sau đây viết tắt là Thông tư số 27/2007/TT-BKHCN).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4.4.2</w:t>
      </w:r>
      <w:r w:rsidRPr="00B83E3E">
        <w:rPr>
          <w:rFonts w:ascii="Times New Roman" w:eastAsia="Times New Roman" w:hAnsi="Times New Roman" w:cs="Times New Roman"/>
          <w:color w:val="000000"/>
          <w:sz w:val="28"/>
          <w:szCs w:val="28"/>
          <w:lang w:val="vi-VN"/>
        </w:rPr>
        <w:t> Chứng nhận hợp quy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a) Đối với đồ chơi trẻ em sản xuất trong nước: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Chứng nhận hợp quy theo Phương thức 5 “Thử nghiệm mẫu điển hình và đánh giá quá trình sản xuất; giám sát thông qua thử nghiệm mẫu lấy tại nơi sản xuất hoặc trên thị trường kết hợp với đánh giá quá trình sản xuất” tại cơ s</w:t>
      </w:r>
      <w:r w:rsidRPr="00B83E3E">
        <w:rPr>
          <w:rFonts w:ascii="Times New Roman" w:eastAsia="Times New Roman" w:hAnsi="Times New Roman" w:cs="Times New Roman"/>
          <w:color w:val="000000"/>
          <w:sz w:val="28"/>
          <w:szCs w:val="28"/>
        </w:rPr>
        <w:t>ở </w:t>
      </w:r>
      <w:r w:rsidRPr="00B83E3E">
        <w:rPr>
          <w:rFonts w:ascii="Times New Roman" w:eastAsia="Times New Roman" w:hAnsi="Times New Roman" w:cs="Times New Roman"/>
          <w:color w:val="000000"/>
          <w:sz w:val="28"/>
          <w:szCs w:val="28"/>
          <w:lang w:val="vi-VN"/>
        </w:rPr>
        <w:t>sản xuất đồ chơi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Hoặc: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Chứng nhận hợp quy theo Phương thức 7 “Thử nghiệm mẫu đại diện, đánh giá sự phù hợp của lô sản phẩm, hàng hóa tại cơ sở sản xuất đồ chơi trẻ em trong trường hợp cơ sở sản xuất không thể áp dụng các yêu cầu đảm bảo chất lượng theo Phương thức 5.</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 Đối với đồ chơi trẻ em nhập khẩu:</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Chứng nhận hợp quy theo Phương thức 7 “Thử nghiệm mẫu đại diện, đánh giá sự phù hợp của lô sản phẩm, hàng hóa đối với từng lô đồ chơi trẻ em nhập khẩu trong trường hợp lô đồ chơi trẻ em chưa được chứng nhận hợp quy theo Phương th</w:t>
      </w:r>
      <w:r w:rsidRPr="00B83E3E">
        <w:rPr>
          <w:rFonts w:ascii="Times New Roman" w:eastAsia="Times New Roman" w:hAnsi="Times New Roman" w:cs="Times New Roman"/>
          <w:color w:val="000000"/>
          <w:sz w:val="28"/>
          <w:szCs w:val="28"/>
        </w:rPr>
        <w:t>ứ</w:t>
      </w:r>
      <w:r w:rsidRPr="00B83E3E">
        <w:rPr>
          <w:rFonts w:ascii="Times New Roman" w:eastAsia="Times New Roman" w:hAnsi="Times New Roman" w:cs="Times New Roman"/>
          <w:color w:val="000000"/>
          <w:sz w:val="28"/>
          <w:szCs w:val="28"/>
          <w:lang w:val="vi-VN"/>
        </w:rPr>
        <w:t>c 5 quy định tại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Hoặc: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Chứng nhận hợp quy theo Phương thức 5 tại cơ sở sản xuất </w:t>
      </w:r>
      <w:r w:rsidRPr="00B83E3E">
        <w:rPr>
          <w:rFonts w:ascii="Times New Roman" w:eastAsia="Times New Roman" w:hAnsi="Times New Roman" w:cs="Times New Roman"/>
          <w:color w:val="000000"/>
          <w:sz w:val="28"/>
          <w:szCs w:val="28"/>
        </w:rPr>
        <w:t>ở </w:t>
      </w:r>
      <w:r w:rsidRPr="00B83E3E">
        <w:rPr>
          <w:rFonts w:ascii="Times New Roman" w:eastAsia="Times New Roman" w:hAnsi="Times New Roman" w:cs="Times New Roman"/>
          <w:color w:val="000000"/>
          <w:sz w:val="28"/>
          <w:szCs w:val="28"/>
          <w:lang w:val="vi-VN"/>
        </w:rPr>
        <w:t>nước ngoài khi có yêu cầu từ phía cơ sở sản xuất nước ngoài theo quy định tại điểm a) mục 4.4.2.</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lastRenderedPageBreak/>
        <w:t>4.4.3</w:t>
      </w:r>
      <w:r w:rsidRPr="00B83E3E">
        <w:rPr>
          <w:rFonts w:ascii="Times New Roman" w:eastAsia="Times New Roman" w:hAnsi="Times New Roman" w:cs="Times New Roman"/>
          <w:color w:val="000000"/>
          <w:sz w:val="28"/>
          <w:szCs w:val="28"/>
          <w:lang w:val="vi-VN"/>
        </w:rPr>
        <w:t> Thử nghiệm phục vụ việc chứng nhận phải được thực hiện b</w:t>
      </w:r>
      <w:r w:rsidRPr="00B83E3E">
        <w:rPr>
          <w:rFonts w:ascii="Times New Roman" w:eastAsia="Times New Roman" w:hAnsi="Times New Roman" w:cs="Times New Roman"/>
          <w:color w:val="000000"/>
          <w:sz w:val="28"/>
          <w:szCs w:val="28"/>
        </w:rPr>
        <w:t>ở</w:t>
      </w:r>
      <w:r w:rsidRPr="00B83E3E">
        <w:rPr>
          <w:rFonts w:ascii="Times New Roman" w:eastAsia="Times New Roman" w:hAnsi="Times New Roman" w:cs="Times New Roman"/>
          <w:color w:val="000000"/>
          <w:sz w:val="28"/>
          <w:szCs w:val="28"/>
          <w:lang w:val="vi-VN"/>
        </w:rPr>
        <w:t>i tổ chức th</w:t>
      </w:r>
      <w:r w:rsidRPr="00B83E3E">
        <w:rPr>
          <w:rFonts w:ascii="Times New Roman" w:eastAsia="Times New Roman" w:hAnsi="Times New Roman" w:cs="Times New Roman"/>
          <w:color w:val="000000"/>
          <w:sz w:val="28"/>
          <w:szCs w:val="28"/>
        </w:rPr>
        <w:t>ử </w:t>
      </w:r>
      <w:r w:rsidRPr="00B83E3E">
        <w:rPr>
          <w:rFonts w:ascii="Times New Roman" w:eastAsia="Times New Roman" w:hAnsi="Times New Roman" w:cs="Times New Roman"/>
          <w:color w:val="000000"/>
          <w:sz w:val="28"/>
          <w:szCs w:val="28"/>
          <w:lang w:val="vi-VN"/>
        </w:rPr>
        <w:t>nghiệm được chỉ định theo quy định của Nghị định số </w:t>
      </w:r>
      <w:r>
        <w:rPr>
          <w:rFonts w:ascii="Times New Roman" w:eastAsia="Times New Roman" w:hAnsi="Times New Roman" w:cs="Times New Roman"/>
          <w:color w:val="000000"/>
          <w:sz w:val="28"/>
          <w:szCs w:val="28"/>
        </w:rPr>
        <w:t>107/2016/NĐ-CP</w:t>
      </w:r>
      <w:r w:rsidRPr="00B83E3E">
        <w:rPr>
          <w:rFonts w:ascii="Times New Roman" w:eastAsia="Times New Roman" w:hAnsi="Times New Roman" w:cs="Times New Roman"/>
          <w:color w:val="000000"/>
          <w:sz w:val="28"/>
          <w:szCs w:val="28"/>
          <w:lang w:val="vi-VN"/>
        </w:rPr>
        <w:t>, Nghị định số </w:t>
      </w:r>
      <w:r>
        <w:rPr>
          <w:rFonts w:ascii="Times New Roman" w:eastAsia="Times New Roman" w:hAnsi="Times New Roman" w:cs="Times New Roman"/>
          <w:color w:val="000000"/>
          <w:sz w:val="28"/>
          <w:szCs w:val="28"/>
        </w:rPr>
        <w:t xml:space="preserve">154/2018/NĐ-CP </w:t>
      </w:r>
      <w:r w:rsidRPr="00B83E3E">
        <w:rPr>
          <w:rFonts w:ascii="Times New Roman" w:eastAsia="Times New Roman" w:hAnsi="Times New Roman" w:cs="Times New Roman"/>
          <w:color w:val="000000"/>
          <w:sz w:val="28"/>
          <w:szCs w:val="28"/>
          <w:lang w:val="vi-VN"/>
        </w:rPr>
        <w:t>hoặc được thừa nhận theo quy định của Thông tư số 27/2007/TT-BKHCN. Phạm vi th</w:t>
      </w:r>
      <w:r w:rsidRPr="00B83E3E">
        <w:rPr>
          <w:rFonts w:ascii="Times New Roman" w:eastAsia="Times New Roman" w:hAnsi="Times New Roman" w:cs="Times New Roman"/>
          <w:color w:val="000000"/>
          <w:sz w:val="28"/>
          <w:szCs w:val="28"/>
        </w:rPr>
        <w:t>ử </w:t>
      </w:r>
      <w:r w:rsidRPr="00B83E3E">
        <w:rPr>
          <w:rFonts w:ascii="Times New Roman" w:eastAsia="Times New Roman" w:hAnsi="Times New Roman" w:cs="Times New Roman"/>
          <w:color w:val="000000"/>
          <w:sz w:val="28"/>
          <w:szCs w:val="28"/>
          <w:lang w:val="vi-VN"/>
        </w:rPr>
        <w:t>nghiệm của tổ chức th</w:t>
      </w:r>
      <w:r w:rsidRPr="00B83E3E">
        <w:rPr>
          <w:rFonts w:ascii="Times New Roman" w:eastAsia="Times New Roman" w:hAnsi="Times New Roman" w:cs="Times New Roman"/>
          <w:color w:val="000000"/>
          <w:sz w:val="28"/>
          <w:szCs w:val="28"/>
        </w:rPr>
        <w:t>ử </w:t>
      </w:r>
      <w:r w:rsidRPr="00B83E3E">
        <w:rPr>
          <w:rFonts w:ascii="Times New Roman" w:eastAsia="Times New Roman" w:hAnsi="Times New Roman" w:cs="Times New Roman"/>
          <w:color w:val="000000"/>
          <w:sz w:val="28"/>
          <w:szCs w:val="28"/>
          <w:lang w:val="vi-VN"/>
        </w:rPr>
        <w:t>nghiệm phải đáp ứng các yêu cầu quy định của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4.4.4</w:t>
      </w:r>
      <w:r w:rsidRPr="00B83E3E">
        <w:rPr>
          <w:rFonts w:ascii="Times New Roman" w:eastAsia="Times New Roman" w:hAnsi="Times New Roman" w:cs="Times New Roman"/>
          <w:color w:val="000000"/>
          <w:sz w:val="28"/>
          <w:szCs w:val="28"/>
          <w:lang w:val="vi-VN"/>
        </w:rPr>
        <w:t> Hiệu lực của Giấy chứng nhận hợp quy có giá trị không quá 3 năm.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4.4.5</w:t>
      </w:r>
      <w:r w:rsidRPr="00B83E3E">
        <w:rPr>
          <w:rFonts w:ascii="Times New Roman" w:eastAsia="Times New Roman" w:hAnsi="Times New Roman" w:cs="Times New Roman"/>
          <w:color w:val="000000"/>
          <w:sz w:val="28"/>
          <w:szCs w:val="28"/>
          <w:lang w:val="vi-VN"/>
        </w:rPr>
        <w:t> Sử dụng dấu hợp quy</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Dấu hợp quy phải tuân th</w:t>
      </w:r>
      <w:r w:rsidRPr="00B83E3E">
        <w:rPr>
          <w:rFonts w:ascii="Times New Roman" w:eastAsia="Times New Roman" w:hAnsi="Times New Roman" w:cs="Times New Roman"/>
          <w:color w:val="000000"/>
          <w:sz w:val="28"/>
          <w:szCs w:val="28"/>
        </w:rPr>
        <w:t>ủ </w:t>
      </w:r>
      <w:r w:rsidRPr="00B83E3E">
        <w:rPr>
          <w:rFonts w:ascii="Times New Roman" w:eastAsia="Times New Roman" w:hAnsi="Times New Roman" w:cs="Times New Roman"/>
          <w:color w:val="000000"/>
          <w:sz w:val="28"/>
          <w:szCs w:val="28"/>
          <w:lang w:val="vi-VN"/>
        </w:rPr>
        <w:t>theo khoản 2 Điều 4 của “Quy định về chứng nhận hợp chuẩn, chứng nhận hợp quy và công bố hợp chuẩn, công bố hợp quy</w:t>
      </w:r>
      <w:r w:rsidRPr="00B83E3E">
        <w:rPr>
          <w:rFonts w:ascii="Times New Roman" w:eastAsia="Times New Roman" w:hAnsi="Times New Roman" w:cs="Times New Roman"/>
          <w:color w:val="000000"/>
          <w:sz w:val="28"/>
          <w:szCs w:val="28"/>
        </w:rPr>
        <w:t>” </w:t>
      </w:r>
      <w:r w:rsidRPr="00B83E3E">
        <w:rPr>
          <w:rFonts w:ascii="Times New Roman" w:eastAsia="Times New Roman" w:hAnsi="Times New Roman" w:cs="Times New Roman"/>
          <w:color w:val="000000"/>
          <w:sz w:val="28"/>
          <w:szCs w:val="28"/>
          <w:lang w:val="vi-VN"/>
        </w:rPr>
        <w:t>ban hành kèm theo Thông tư số </w:t>
      </w:r>
      <w:r>
        <w:rPr>
          <w:rFonts w:ascii="Times New Roman" w:eastAsia="Times New Roman" w:hAnsi="Times New Roman" w:cs="Times New Roman"/>
          <w:color w:val="000000"/>
          <w:sz w:val="28"/>
          <w:szCs w:val="28"/>
        </w:rPr>
        <w:t>28/2012/TT-BKHCN</w:t>
      </w:r>
      <w:r w:rsidRPr="00B83E3E">
        <w:rPr>
          <w:rFonts w:ascii="Times New Roman" w:eastAsia="Times New Roman" w:hAnsi="Times New Roman" w:cs="Times New Roman"/>
          <w:color w:val="000000"/>
          <w:sz w:val="28"/>
          <w:szCs w:val="28"/>
          <w:lang w:val="vi-VN"/>
        </w:rPr>
        <w: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4.5</w:t>
      </w:r>
      <w:r w:rsidRPr="00B83E3E">
        <w:rPr>
          <w:rFonts w:ascii="Times New Roman" w:eastAsia="Times New Roman" w:hAnsi="Times New Roman" w:cs="Times New Roman"/>
          <w:color w:val="000000"/>
          <w:sz w:val="28"/>
          <w:szCs w:val="28"/>
          <w:lang w:val="vi-VN"/>
        </w:rPr>
        <w:t> Trình tự, th</w:t>
      </w:r>
      <w:r w:rsidRPr="00B83E3E">
        <w:rPr>
          <w:rFonts w:ascii="Times New Roman" w:eastAsia="Times New Roman" w:hAnsi="Times New Roman" w:cs="Times New Roman"/>
          <w:color w:val="000000"/>
          <w:sz w:val="28"/>
          <w:szCs w:val="28"/>
        </w:rPr>
        <w:t>ủ </w:t>
      </w:r>
      <w:r w:rsidRPr="00B83E3E">
        <w:rPr>
          <w:rFonts w:ascii="Times New Roman" w:eastAsia="Times New Roman" w:hAnsi="Times New Roman" w:cs="Times New Roman"/>
          <w:color w:val="000000"/>
          <w:sz w:val="28"/>
          <w:szCs w:val="28"/>
          <w:lang w:val="vi-VN"/>
        </w:rPr>
        <w:t>tục và hồ sơ công bố hợp quy</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Trình tự, thủ tục và hồ sơ công bố hợp quy đối với đồ chơi trẻ em sản xuất trong nước và nhập khẩu thực hiện theo Thông tư số </w:t>
      </w:r>
      <w:r>
        <w:rPr>
          <w:rFonts w:ascii="Times New Roman" w:eastAsia="Times New Roman" w:hAnsi="Times New Roman" w:cs="Times New Roman"/>
          <w:color w:val="000000"/>
          <w:sz w:val="28"/>
          <w:szCs w:val="28"/>
        </w:rPr>
        <w:t xml:space="preserve">28/2012/TT-BKHCN </w:t>
      </w:r>
      <w:r w:rsidRPr="00B83E3E">
        <w:rPr>
          <w:rFonts w:ascii="Times New Roman" w:eastAsia="Times New Roman" w:hAnsi="Times New Roman" w:cs="Times New Roman"/>
          <w:color w:val="000000"/>
          <w:sz w:val="28"/>
          <w:szCs w:val="28"/>
          <w:lang w:val="vi-VN"/>
        </w:rPr>
        <w:t>và Thông tư số </w:t>
      </w:r>
      <w:r>
        <w:rPr>
          <w:rFonts w:ascii="Times New Roman" w:eastAsia="Times New Roman" w:hAnsi="Times New Roman" w:cs="Times New Roman"/>
          <w:color w:val="000000"/>
          <w:sz w:val="28"/>
          <w:szCs w:val="28"/>
        </w:rPr>
        <w:t>02/2017/TT-BKHCN</w:t>
      </w:r>
      <w:r w:rsidRPr="00B83E3E">
        <w:rPr>
          <w:rFonts w:ascii="Times New Roman" w:eastAsia="Times New Roman" w:hAnsi="Times New Roman" w:cs="Times New Roman"/>
          <w:color w:val="000000"/>
          <w:sz w:val="28"/>
          <w:szCs w:val="28"/>
          <w:lang w:val="vi-VN"/>
        </w:rPr>
        <w:t>.</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 TRÁCH NHIỆM CỦA T</w:t>
      </w:r>
      <w:r w:rsidRPr="00B83E3E">
        <w:rPr>
          <w:rFonts w:ascii="Times New Roman" w:eastAsia="Times New Roman" w:hAnsi="Times New Roman" w:cs="Times New Roman"/>
          <w:b/>
          <w:bCs/>
          <w:color w:val="000000"/>
          <w:sz w:val="28"/>
          <w:szCs w:val="28"/>
        </w:rPr>
        <w:t>Ổ </w:t>
      </w:r>
      <w:r w:rsidRPr="00B83E3E">
        <w:rPr>
          <w:rFonts w:ascii="Times New Roman" w:eastAsia="Times New Roman" w:hAnsi="Times New Roman" w:cs="Times New Roman"/>
          <w:b/>
          <w:bCs/>
          <w:color w:val="000000"/>
          <w:sz w:val="28"/>
          <w:szCs w:val="28"/>
          <w:lang w:val="vi-VN"/>
        </w:rPr>
        <w:t>CHỨC, CÁ NHÂN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5.1</w:t>
      </w:r>
      <w:r w:rsidRPr="00B83E3E">
        <w:rPr>
          <w:rFonts w:ascii="Times New Roman" w:eastAsia="Times New Roman" w:hAnsi="Times New Roman" w:cs="Times New Roman"/>
          <w:color w:val="000000"/>
          <w:sz w:val="28"/>
          <w:szCs w:val="28"/>
          <w:lang w:val="vi-VN"/>
        </w:rPr>
        <w:t> Tổ chức, cá nhân sản xuất, kinh doanh đồ chơi trẻ em phải đảm bảo chất lượng phù hợp với quy định của Luật Chất lượng sản phẩm, hàng hóa.</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5.2</w:t>
      </w:r>
      <w:r w:rsidRPr="00B83E3E">
        <w:rPr>
          <w:rFonts w:ascii="Times New Roman" w:eastAsia="Times New Roman" w:hAnsi="Times New Roman" w:cs="Times New Roman"/>
          <w:color w:val="000000"/>
          <w:sz w:val="28"/>
          <w:szCs w:val="28"/>
          <w:lang w:val="vi-VN"/>
        </w:rPr>
        <w:t> Tổ chức, cá nhân sản xuất, kinh doanh đồ chơi trẻ em phải đảm bảo yêu cầu quy định tại Mục 2 và thực hiện quy định tại Mục 4 của quy chuẩn kỹ thuật này.</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5.3</w:t>
      </w:r>
      <w:r w:rsidRPr="00B83E3E">
        <w:rPr>
          <w:rFonts w:ascii="Times New Roman" w:eastAsia="Times New Roman" w:hAnsi="Times New Roman" w:cs="Times New Roman"/>
          <w:color w:val="000000"/>
          <w:sz w:val="28"/>
          <w:szCs w:val="28"/>
          <w:lang w:val="vi-VN"/>
        </w:rPr>
        <w:t> Tổ chức, cá nhân sản xuất đồ chơi trẻ em sau khi được chứng nhận hợp quy phải đăng ký bản công bố hợp quy tại Chi cục Tiêu chuẩn Đo lường Chất lượng hoặc cơ quan nhà nước có thẩm quyền nơi đăng ký kinh doanh theo quy định tại Thông tư số </w:t>
      </w:r>
      <w:r w:rsidR="00800B4A">
        <w:rPr>
          <w:rFonts w:ascii="Times New Roman" w:eastAsia="Times New Roman" w:hAnsi="Times New Roman" w:cs="Times New Roman"/>
          <w:color w:val="000000"/>
          <w:sz w:val="28"/>
          <w:szCs w:val="28"/>
        </w:rPr>
        <w:t>28/2012/TT-BKHCN</w:t>
      </w:r>
      <w:hyperlink r:id="rId10" w:tgtFrame="_blank" w:tooltip="Thông tư 28/2012/TT-BKHCN" w:history="1"/>
      <w:r w:rsidRPr="00B83E3E">
        <w:rPr>
          <w:rFonts w:ascii="Times New Roman" w:eastAsia="Times New Roman" w:hAnsi="Times New Roman" w:cs="Times New Roman"/>
          <w:color w:val="000000"/>
          <w:sz w:val="28"/>
          <w:szCs w:val="28"/>
          <w:lang w:val="vi-VN"/>
        </w:rPr>
        <w:t> và Thông tư số </w:t>
      </w:r>
      <w:r w:rsidR="00800B4A">
        <w:rPr>
          <w:rFonts w:ascii="Times New Roman" w:eastAsia="Times New Roman" w:hAnsi="Times New Roman" w:cs="Times New Roman"/>
          <w:color w:val="000000"/>
          <w:sz w:val="28"/>
          <w:szCs w:val="28"/>
        </w:rPr>
        <w:t>02/2017/TT-BKHCN</w:t>
      </w:r>
      <w:hyperlink r:id="rId11" w:tgtFrame="_blank" w:tooltip="Thông tư 02/2017/TT-BKHCN" w:history="1"/>
      <w:r w:rsidRPr="00B83E3E">
        <w:rPr>
          <w:rFonts w:ascii="Times New Roman" w:eastAsia="Times New Roman" w:hAnsi="Times New Roman" w:cs="Times New Roman"/>
          <w:color w:val="000000"/>
          <w:sz w:val="28"/>
          <w:szCs w:val="28"/>
          <w:lang w:val="vi-VN"/>
        </w:rPr>
        <w:t> .</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5.4</w:t>
      </w:r>
      <w:r w:rsidRPr="00B83E3E">
        <w:rPr>
          <w:rFonts w:ascii="Times New Roman" w:eastAsia="Times New Roman" w:hAnsi="Times New Roman" w:cs="Times New Roman"/>
          <w:color w:val="000000"/>
          <w:sz w:val="28"/>
          <w:szCs w:val="28"/>
          <w:lang w:val="vi-VN"/>
        </w:rPr>
        <w:t> Tổ chức nhập khẩu đồ chơi trẻ em sau khi được chứng nhận hợp quy phải đăng ký kiểm tra chất lượng tại cơ quan kiểm tra theo quy định tại Thông tư số </w:t>
      </w:r>
      <w:r w:rsidR="00800B4A">
        <w:rPr>
          <w:rFonts w:ascii="Times New Roman" w:eastAsia="Times New Roman" w:hAnsi="Times New Roman" w:cs="Times New Roman"/>
          <w:color w:val="000000"/>
          <w:sz w:val="28"/>
          <w:szCs w:val="28"/>
        </w:rPr>
        <w:t>27/2012/TT-BKHCN</w:t>
      </w:r>
      <w:hyperlink r:id="rId12" w:tgtFrame="_blank" w:tooltip="Thông tư 27/2012/TT-BKHCN" w:history="1"/>
      <w:r w:rsidRPr="00B83E3E">
        <w:rPr>
          <w:rFonts w:ascii="Times New Roman" w:eastAsia="Times New Roman" w:hAnsi="Times New Roman" w:cs="Times New Roman"/>
          <w:color w:val="000000"/>
          <w:sz w:val="28"/>
          <w:szCs w:val="28"/>
          <w:lang w:val="vi-VN"/>
        </w:rPr>
        <w:t> và Thông tư số </w:t>
      </w:r>
      <w:r w:rsidR="00800B4A">
        <w:rPr>
          <w:rFonts w:ascii="Times New Roman" w:eastAsia="Times New Roman" w:hAnsi="Times New Roman" w:cs="Times New Roman"/>
          <w:color w:val="000000"/>
          <w:sz w:val="28"/>
          <w:szCs w:val="28"/>
        </w:rPr>
        <w:t>07/2017/TT-BKHCN</w:t>
      </w:r>
      <w:bookmarkStart w:id="0" w:name="_GoBack"/>
      <w:bookmarkEnd w:id="0"/>
      <w:r w:rsidRPr="00B83E3E">
        <w:rPr>
          <w:rFonts w:ascii="Times New Roman" w:eastAsia="Times New Roman" w:hAnsi="Times New Roman" w:cs="Times New Roman"/>
          <w:color w:val="000000"/>
          <w:sz w:val="28"/>
          <w:szCs w:val="28"/>
          <w:lang w:val="vi-VN"/>
        </w:rPr>
        <w:fldChar w:fldCharType="begin"/>
      </w:r>
      <w:r w:rsidRPr="00B83E3E">
        <w:rPr>
          <w:rFonts w:ascii="Times New Roman" w:eastAsia="Times New Roman" w:hAnsi="Times New Roman" w:cs="Times New Roman"/>
          <w:color w:val="000000"/>
          <w:sz w:val="28"/>
          <w:szCs w:val="28"/>
          <w:lang w:val="vi-VN"/>
        </w:rPr>
        <w:instrText xml:space="preserve"> HYPERLINK "https://thuvienphapluat.vn/van-ban/xuat-nhap-khau/thong-tu-07-2017-tt-bkhcn-sua-doi-thong-tu-27-2012-tt-bkhcn-chat-luong-hang-nhap-khau-355045.aspx" \o "Thông tư 07/2017/TT-BKHCN" \t "_blank" </w:instrText>
      </w:r>
      <w:r w:rsidRPr="00B83E3E">
        <w:rPr>
          <w:rFonts w:ascii="Times New Roman" w:eastAsia="Times New Roman" w:hAnsi="Times New Roman" w:cs="Times New Roman"/>
          <w:color w:val="000000"/>
          <w:sz w:val="28"/>
          <w:szCs w:val="28"/>
          <w:lang w:val="vi-VN"/>
        </w:rPr>
        <w:fldChar w:fldCharType="separate"/>
      </w:r>
      <w:r w:rsidRPr="00B83E3E">
        <w:rPr>
          <w:rFonts w:ascii="Times New Roman" w:eastAsia="Times New Roman" w:hAnsi="Times New Roman" w:cs="Times New Roman"/>
          <w:color w:val="000000"/>
          <w:sz w:val="28"/>
          <w:szCs w:val="28"/>
          <w:lang w:val="vi-VN"/>
        </w:rPr>
        <w:fldChar w:fldCharType="end"/>
      </w:r>
      <w:r w:rsidRPr="00B83E3E">
        <w:rPr>
          <w:rFonts w:ascii="Times New Roman" w:eastAsia="Times New Roman" w:hAnsi="Times New Roman" w:cs="Times New Roman"/>
          <w:color w:val="000000"/>
          <w:sz w:val="28"/>
          <w:szCs w:val="28"/>
          <w:lang w:val="vi-VN"/>
        </w:rPr>
        <w:t> .</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5.5</w:t>
      </w:r>
      <w:r w:rsidRPr="00B83E3E">
        <w:rPr>
          <w:rFonts w:ascii="Times New Roman" w:eastAsia="Times New Roman" w:hAnsi="Times New Roman" w:cs="Times New Roman"/>
          <w:color w:val="000000"/>
          <w:sz w:val="28"/>
          <w:szCs w:val="28"/>
          <w:lang w:val="vi-VN"/>
        </w:rPr>
        <w:t> Tổ chức, cá nhân sản xuất, nhập khẩu đồ chơi trẻ em có trách nhiệm cung c</w:t>
      </w:r>
      <w:r w:rsidRPr="00B83E3E">
        <w:rPr>
          <w:rFonts w:ascii="Times New Roman" w:eastAsia="Times New Roman" w:hAnsi="Times New Roman" w:cs="Times New Roman"/>
          <w:color w:val="000000"/>
          <w:sz w:val="28"/>
          <w:szCs w:val="28"/>
        </w:rPr>
        <w:t>ấ</w:t>
      </w:r>
      <w:r w:rsidRPr="00B83E3E">
        <w:rPr>
          <w:rFonts w:ascii="Times New Roman" w:eastAsia="Times New Roman" w:hAnsi="Times New Roman" w:cs="Times New Roman"/>
          <w:color w:val="000000"/>
          <w:sz w:val="28"/>
          <w:szCs w:val="28"/>
          <w:lang w:val="vi-VN"/>
        </w:rPr>
        <w:t>p các bằng chứng về sự phù hợp của sản phẩm với quy chuẩn kỹ thuật này khi có yêu cầu hoặc khi được kiểm tra theo quy định đối với hàng hóa lưu thông trên thị trường.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5.6</w:t>
      </w:r>
      <w:r w:rsidRPr="00B83E3E">
        <w:rPr>
          <w:rFonts w:ascii="Times New Roman" w:eastAsia="Times New Roman" w:hAnsi="Times New Roman" w:cs="Times New Roman"/>
          <w:color w:val="000000"/>
          <w:sz w:val="28"/>
          <w:szCs w:val="28"/>
          <w:lang w:val="vi-VN"/>
        </w:rPr>
        <w:t> Tổ chức, cá nhân phân phối, bán lẻ phải bảo đ</w:t>
      </w:r>
      <w:r w:rsidRPr="00B83E3E">
        <w:rPr>
          <w:rFonts w:ascii="Times New Roman" w:eastAsia="Times New Roman" w:hAnsi="Times New Roman" w:cs="Times New Roman"/>
          <w:color w:val="000000"/>
          <w:sz w:val="28"/>
          <w:szCs w:val="28"/>
        </w:rPr>
        <w:t>ả</w:t>
      </w:r>
      <w:r w:rsidRPr="00B83E3E">
        <w:rPr>
          <w:rFonts w:ascii="Times New Roman" w:eastAsia="Times New Roman" w:hAnsi="Times New Roman" w:cs="Times New Roman"/>
          <w:color w:val="000000"/>
          <w:sz w:val="28"/>
          <w:szCs w:val="28"/>
          <w:lang w:val="vi-VN"/>
        </w:rPr>
        <w:t>m chất lượng s</w:t>
      </w:r>
      <w:r w:rsidRPr="00B83E3E">
        <w:rPr>
          <w:rFonts w:ascii="Times New Roman" w:eastAsia="Times New Roman" w:hAnsi="Times New Roman" w:cs="Times New Roman"/>
          <w:color w:val="000000"/>
          <w:sz w:val="28"/>
          <w:szCs w:val="28"/>
        </w:rPr>
        <w:t>ả</w:t>
      </w:r>
      <w:r w:rsidRPr="00B83E3E">
        <w:rPr>
          <w:rFonts w:ascii="Times New Roman" w:eastAsia="Times New Roman" w:hAnsi="Times New Roman" w:cs="Times New Roman"/>
          <w:color w:val="000000"/>
          <w:sz w:val="28"/>
          <w:szCs w:val="28"/>
          <w:lang w:val="vi-VN"/>
        </w:rPr>
        <w:t>n phẩm, hàng h</w:t>
      </w:r>
      <w:r w:rsidRPr="00B83E3E">
        <w:rPr>
          <w:rFonts w:ascii="Times New Roman" w:eastAsia="Times New Roman" w:hAnsi="Times New Roman" w:cs="Times New Roman"/>
          <w:color w:val="000000"/>
          <w:sz w:val="28"/>
          <w:szCs w:val="28"/>
        </w:rPr>
        <w:t>óa </w:t>
      </w:r>
      <w:r w:rsidRPr="00B83E3E">
        <w:rPr>
          <w:rFonts w:ascii="Times New Roman" w:eastAsia="Times New Roman" w:hAnsi="Times New Roman" w:cs="Times New Roman"/>
          <w:color w:val="000000"/>
          <w:sz w:val="28"/>
          <w:szCs w:val="28"/>
          <w:lang w:val="vi-VN"/>
        </w:rPr>
        <w:t>đã được chứng nhận hợp quy và có gắn dấu hợp quy và nhãn phù hợp với các quy định hiện hành.</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lastRenderedPageBreak/>
        <w:t>6. TỔ CHỨC THỰC HIỆN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6.1</w:t>
      </w:r>
      <w:r w:rsidRPr="00B83E3E">
        <w:rPr>
          <w:rFonts w:ascii="Times New Roman" w:eastAsia="Times New Roman" w:hAnsi="Times New Roman" w:cs="Times New Roman"/>
          <w:color w:val="000000"/>
          <w:sz w:val="28"/>
          <w:szCs w:val="28"/>
          <w:lang w:val="vi-VN"/>
        </w:rPr>
        <w:t> Tổng cục Tiêu chuẩn Đo lường Chất lượng có trách nhiệm hướng dẫn, thanh tra và kiểm tra việc thực hiện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Căn cứ vào yêu cầu quản lý, Tổng cục Tiêu chuẩn Đo lường Chất lượng có trách nhiệm đề xuất, kiến nghị Bộ Khoa học và Công nghệ sửa đổi, bổ sung nội dung quy chuẩn kỹ thuật này phù hợp với thực tiễn.</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6.2</w:t>
      </w:r>
      <w:r w:rsidRPr="00B83E3E">
        <w:rPr>
          <w:rFonts w:ascii="Times New Roman" w:eastAsia="Times New Roman" w:hAnsi="Times New Roman" w:cs="Times New Roman"/>
          <w:color w:val="000000"/>
          <w:sz w:val="28"/>
          <w:szCs w:val="28"/>
          <w:lang w:val="vi-VN"/>
        </w:rPr>
        <w:t> Trong trường hợp các văn bản quy phạm pháp luật viện dẫn tại quy chuẩn kỹ thuật này có sửa đổi, bổ sung hoặc được thay thế thì thực hiện theo quy định tại văn bản hiện hành. Trường hợp các tiêu chuẩn, mã HS viện dẫn tại quy chuẩn kỹ thuật này có sửa đổi, bổ sung hoặc được thay thế thì thực hiện theo hướng dẫn của Tổng cục Tiêu chuẩn Đo lường Chất lượng.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rPr>
        <w:t> </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PHỤ LỤC I</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DANH MỤC ĐỒ CHƠI TRẺ EM PHẢI BẢO ĐẢM CÁC YÊU CẦU CỦA QUY CHUẨN KỸ THUẬT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30"/>
        <w:gridCol w:w="6100"/>
        <w:gridCol w:w="1810"/>
      </w:tblGrid>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STT</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Mã HS</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Tên sản phẩm theo mã HS</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Xe đạp đồ chơi: xe ba bánh, xe đẩy, xe có bàn đạp và đồ chơi tương tự có bánh, xe của búp bê;</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9503.00.10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Búp bê có hoặc không có trang phục;</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9503.00.21</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3</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Bộ phận và phụ kiện: Quần áo và phụ kiện q</w:t>
            </w:r>
            <w:r w:rsidRPr="00B83E3E">
              <w:rPr>
                <w:rFonts w:ascii="Times New Roman" w:eastAsia="Times New Roman" w:hAnsi="Times New Roman" w:cs="Times New Roman"/>
                <w:color w:val="000000"/>
                <w:sz w:val="28"/>
                <w:szCs w:val="28"/>
              </w:rPr>
              <w:t>u</w:t>
            </w:r>
            <w:r w:rsidRPr="00B83E3E">
              <w:rPr>
                <w:rFonts w:ascii="Times New Roman" w:eastAsia="Times New Roman" w:hAnsi="Times New Roman" w:cs="Times New Roman"/>
                <w:color w:val="000000"/>
                <w:sz w:val="28"/>
                <w:szCs w:val="28"/>
                <w:lang w:val="vi-VN"/>
              </w:rPr>
              <w:t>ần áo; giầy và mũ</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9503.00.22</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4</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Loại khác</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9503.00.29</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Xe điện, kể cả đường ray, đèn hiệu và các phụ kiện khác của chúng</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9503.00.30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6</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mô hình thu nhỏ theo tỷ lệ (scale) và các mô hình giải trí tương tự, có hoặc không vận hành</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9503.00.40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7</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và bộ đồ chơi xây dựng khác, bằng mọi loại vật liệu trừ nhựa (plastic)</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9503.00.50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lastRenderedPageBreak/>
              <w:t>8</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hình con vật hoặc sinh vật không phải hình người</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9503.00.60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loại đồ chơi đố trí (puzzles)</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9503.00.70</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10</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Đồ chơi, xếp khối hoặc cắt rời hình chữ số, chữ cái hoặc hình con vật; bộ xếp chữ; bộ đồ chơi tạo chữ và tập nói; bộ đồ chơi in hình; bộ đồ chơi đếm (abaci); máy may đồ chơi; máy chữ đồ chơi</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9503.00.91</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11</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Dây nhảy</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9503.00.92</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12</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Hòn bi</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9503.00.93</w:t>
            </w:r>
          </w:p>
        </w:tc>
      </w:tr>
      <w:tr w:rsidR="00B83E3E" w:rsidRPr="00B83E3E" w:rsidTr="00B83E3E">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13</w:t>
            </w:r>
          </w:p>
        </w:tc>
        <w:tc>
          <w:tcPr>
            <w:tcW w:w="3200" w:type="pct"/>
            <w:tcBorders>
              <w:top w:val="single" w:sz="8" w:space="0" w:color="auto"/>
              <w:left w:val="single" w:sz="8" w:space="0" w:color="auto"/>
              <w:bottom w:val="nil"/>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Các đồ chơi khác bằng cao su</w:t>
            </w:r>
          </w:p>
        </w:tc>
        <w:tc>
          <w:tcPr>
            <w:tcW w:w="950" w:type="pct"/>
            <w:tcBorders>
              <w:top w:val="single" w:sz="8" w:space="0" w:color="auto"/>
              <w:left w:val="single" w:sz="8" w:space="0" w:color="auto"/>
              <w:bottom w:val="nil"/>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9503.00.94</w:t>
            </w:r>
          </w:p>
        </w:tc>
      </w:tr>
      <w:tr w:rsidR="00B83E3E" w:rsidRPr="00B83E3E" w:rsidTr="00B83E3E">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14</w:t>
            </w:r>
          </w:p>
        </w:tc>
        <w:tc>
          <w:tcPr>
            <w:tcW w:w="3200" w:type="pct"/>
            <w:tcBorders>
              <w:top w:val="single" w:sz="8" w:space="0" w:color="auto"/>
              <w:left w:val="single" w:sz="8" w:space="0" w:color="auto"/>
              <w:bottom w:val="single" w:sz="8" w:space="0" w:color="auto"/>
              <w:right w:val="nil"/>
            </w:tcBorders>
            <w:shd w:val="clear" w:color="auto" w:fill="FFFFFF"/>
            <w:vAlign w:val="center"/>
            <w:hideMark/>
          </w:tcPr>
          <w:p w:rsidR="00B83E3E" w:rsidRPr="00B83E3E" w:rsidRDefault="00B83E3E" w:rsidP="00B83E3E">
            <w:pPr>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Loại khác</w:t>
            </w:r>
          </w:p>
        </w:tc>
        <w:tc>
          <w:tcPr>
            <w:tcW w:w="9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83E3E" w:rsidRPr="00B83E3E" w:rsidRDefault="00B83E3E" w:rsidP="00B83E3E">
            <w:pPr>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9503.00.99</w:t>
            </w:r>
          </w:p>
        </w:tc>
      </w:tr>
    </w:tbl>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rPr>
        <w:t> </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b/>
          <w:bCs/>
          <w:color w:val="000000"/>
          <w:sz w:val="28"/>
          <w:szCs w:val="28"/>
          <w:lang w:val="vi-VN"/>
        </w:rPr>
        <w:t>PHỤ LỤC II</w:t>
      </w:r>
    </w:p>
    <w:p w:rsidR="00B83E3E" w:rsidRPr="00B83E3E" w:rsidRDefault="00B83E3E" w:rsidP="00B83E3E">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DANH MỤC CÁC SẢN PHẨM KHÔNG ĐƯỢC COI LÀ ĐỒ CHƠI TRẺ EM VÀ CÁC ĐỒ CHƠI KHÔNG THUỘC PHẠM VI ĐIỀU CHỈNH CỦA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 Xe đạp, ngoại trừ các xe được coi là đồ chơi (nghĩa là xe c</w:t>
      </w:r>
      <w:r w:rsidRPr="00B83E3E">
        <w:rPr>
          <w:rFonts w:ascii="Times New Roman" w:eastAsia="Times New Roman" w:hAnsi="Times New Roman" w:cs="Times New Roman"/>
          <w:color w:val="000000"/>
          <w:sz w:val="28"/>
          <w:szCs w:val="28"/>
        </w:rPr>
        <w:t>ó </w:t>
      </w:r>
      <w:r w:rsidRPr="00B83E3E">
        <w:rPr>
          <w:rFonts w:ascii="Times New Roman" w:eastAsia="Times New Roman" w:hAnsi="Times New Roman" w:cs="Times New Roman"/>
          <w:color w:val="000000"/>
          <w:sz w:val="28"/>
          <w:szCs w:val="28"/>
          <w:lang w:val="vi-VN"/>
        </w:rPr>
        <w:t>chiều cao yên tối đa bằng 435 mm);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 Ná bắn đá;</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3. Phi tiêu có đầu nhọn kim loại;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4. Thiết bị trong các sân chơi gia đình và công cộng;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5. Súng và súng ngắn hoạt động bằng hơi và khí nén;</w:t>
      </w:r>
    </w:p>
    <w:p w:rsidR="00B83E3E" w:rsidRPr="00B83E3E" w:rsidRDefault="00B83E3E" w:rsidP="00B83E3E">
      <w:pPr>
        <w:shd w:val="clear" w:color="auto" w:fill="FFFFFF"/>
        <w:spacing w:after="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6. Diều (ngoại trừ điện trở của dây diều được quy định trong</w:t>
      </w:r>
      <w:r>
        <w:rPr>
          <w:rFonts w:ascii="Times New Roman" w:eastAsia="Times New Roman" w:hAnsi="Times New Roman" w:cs="Times New Roman"/>
          <w:color w:val="000000"/>
          <w:sz w:val="28"/>
          <w:szCs w:val="28"/>
        </w:rPr>
        <w:t xml:space="preserve"> TCVN 6238-1:2017</w:t>
      </w:r>
      <w:r w:rsidRPr="00B83E3E">
        <w:rPr>
          <w:rFonts w:ascii="Times New Roman" w:eastAsia="Times New Roman" w:hAnsi="Times New Roman" w:cs="Times New Roman"/>
          <w:color w:val="000000"/>
          <w:sz w:val="28"/>
          <w:szCs w:val="28"/>
          <w:lang w:val="vi-VN"/>
        </w:rPr>
        <w:t> (ISO 8124-1:2014);</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7. Bộ mô hình lắp ráp, đồ thủ công mỹ nghệ, đồ sở thích không được thiết kế dùng để chơi;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xml:space="preserve">8. Các dụng cụ và thiết bị luyện tập thể thao, đồ dùng cắm trại, thiết bị dành cho điền kinh, các loại nhạc cụ và dụng cụ biểu diễn; tuy nhiên các loại đồ chơi mô </w:t>
      </w:r>
      <w:r w:rsidRPr="00B83E3E">
        <w:rPr>
          <w:rFonts w:ascii="Times New Roman" w:eastAsia="Times New Roman" w:hAnsi="Times New Roman" w:cs="Times New Roman"/>
          <w:color w:val="000000"/>
          <w:sz w:val="28"/>
          <w:szCs w:val="28"/>
          <w:lang w:val="vi-VN"/>
        </w:rPr>
        <w:lastRenderedPageBreak/>
        <w:t>phỏng các thiết bị và dụng cụ này vẫn thuộc phạm vi điều chỉnh của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Có sự khác biệt rất nhỏ giữa các thiết bị, dụng cụ th</w:t>
      </w:r>
      <w:r w:rsidRPr="00B83E3E">
        <w:rPr>
          <w:rFonts w:ascii="Times New Roman" w:eastAsia="Times New Roman" w:hAnsi="Times New Roman" w:cs="Times New Roman"/>
          <w:color w:val="000000"/>
          <w:sz w:val="28"/>
          <w:szCs w:val="28"/>
        </w:rPr>
        <w:t>ể </w:t>
      </w:r>
      <w:r w:rsidRPr="00B83E3E">
        <w:rPr>
          <w:rFonts w:ascii="Times New Roman" w:eastAsia="Times New Roman" w:hAnsi="Times New Roman" w:cs="Times New Roman"/>
          <w:color w:val="000000"/>
          <w:sz w:val="28"/>
          <w:szCs w:val="28"/>
          <w:lang w:val="vi-VN"/>
        </w:rPr>
        <w:t>thao và nhạc cụ và đồ chơi mô phỏng. Mục đích của nhà sản xuất hay nhà phân phối cũng như cách sử dụng thông thường hoặc có thể dự đoán trước sẽ xác định có phải là đồ chơi mô phỏng hay không;</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9. Các loại mô hình máy bay, tên lửa, tàu thuyền và các loại xe chạy trên mặt đất bằng động cơ đốt trong. Tuy nhiên các loại đồ chơi mô phỏng của các mô hình này vẫn thuộc phạm vi điều chỉnh của quy chuẩn kỹ thuật này;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10. Các loại sản phẩm sưu tầm không phải cho trẻ nhỏ hơn 16 tuổi;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11. Các loại sản ph</w:t>
      </w:r>
      <w:r w:rsidRPr="00B83E3E">
        <w:rPr>
          <w:rFonts w:ascii="Times New Roman" w:eastAsia="Times New Roman" w:hAnsi="Times New Roman" w:cs="Times New Roman"/>
          <w:color w:val="000000"/>
          <w:sz w:val="28"/>
          <w:szCs w:val="28"/>
        </w:rPr>
        <w:t>ẩ</w:t>
      </w:r>
      <w:r w:rsidRPr="00B83E3E">
        <w:rPr>
          <w:rFonts w:ascii="Times New Roman" w:eastAsia="Times New Roman" w:hAnsi="Times New Roman" w:cs="Times New Roman"/>
          <w:color w:val="000000"/>
          <w:sz w:val="28"/>
          <w:szCs w:val="28"/>
          <w:lang w:val="vi-VN"/>
        </w:rPr>
        <w:t>m dùng để trang trí trong các ngày lễ;</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12. Các thiết bị sử dụng ở chỗ nước sâu, dụng cụ tập bơi và thiết bị hỗ trợ nổi trên mặt nước dành cho trẻ em như là phao bơi dạng ghế ngồi và các phao dạng khác;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13. Đồ chơi lắp đặt tại các nơi công cộng (ví dụ như khu giải trí, trung tâm thương mại);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14. Các bộ đồ chơi ghép hình có nhiều hơn 500 miếng ghép hoặc không có hình, sử dụng cho mục đích chuyên nghiệp;</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15. Pháo, bao gồm cả ngòi nổ, ngoại trừ các loại ngòi nổ được thiết kế riêng cho đồ chơi;</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16. Các loại sản phẩm c</w:t>
      </w:r>
      <w:r w:rsidRPr="00B83E3E">
        <w:rPr>
          <w:rFonts w:ascii="Times New Roman" w:eastAsia="Times New Roman" w:hAnsi="Times New Roman" w:cs="Times New Roman"/>
          <w:color w:val="000000"/>
          <w:sz w:val="28"/>
          <w:szCs w:val="28"/>
        </w:rPr>
        <w:t>ó </w:t>
      </w:r>
      <w:r w:rsidRPr="00B83E3E">
        <w:rPr>
          <w:rFonts w:ascii="Times New Roman" w:eastAsia="Times New Roman" w:hAnsi="Times New Roman" w:cs="Times New Roman"/>
          <w:color w:val="000000"/>
          <w:sz w:val="28"/>
          <w:szCs w:val="28"/>
          <w:lang w:val="vi-VN"/>
        </w:rPr>
        <w:t>bộ phận gia nhiệt được sử dụng dưới sự giám sát của người lớn trong hoạt động giảng dạy;</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17. Các loại xe có động cơ hơi nước;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18. Các loại đồ chơi nghe nhìn có thể kết nối với màn hình và vận hành ở điện áp danh định lớn hơn 24 V;</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19. Núm vú cao su giả dành cho trẻ em (đầu vú giả cho trẻ em ngậm);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20. Các loại vũ khí mô phỏng trung thực;</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21. Các loại lò điện, bàn là hoặc sản phẩm có chức năng khác vận hành ở điện áp danh định lớn hơn 24 V;</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22. Cung tên có chiều dài tĩnh lớn hơn 120 cm;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23. Đồ trang sức thời trang dành cho trẻ em.</w:t>
      </w:r>
    </w:p>
    <w:p w:rsidR="00B83E3E" w:rsidRPr="00B83E3E" w:rsidRDefault="00B83E3E" w:rsidP="00B83E3E">
      <w:pPr>
        <w:shd w:val="clear" w:color="auto" w:fill="FFFFFF"/>
        <w:spacing w:before="120" w:after="120" w:line="234" w:lineRule="atLeast"/>
        <w:rPr>
          <w:rFonts w:ascii="Times New Roman" w:eastAsia="Times New Roman" w:hAnsi="Times New Roman" w:cs="Times New Roman"/>
          <w:color w:val="000000"/>
          <w:sz w:val="28"/>
          <w:szCs w:val="28"/>
        </w:rPr>
      </w:pPr>
      <w:r w:rsidRPr="00B83E3E">
        <w:rPr>
          <w:rFonts w:ascii="Times New Roman" w:eastAsia="Times New Roman" w:hAnsi="Times New Roman" w:cs="Times New Roman"/>
          <w:color w:val="000000"/>
          <w:sz w:val="28"/>
          <w:szCs w:val="28"/>
          <w:lang w:val="vi-VN"/>
        </w:rPr>
        <w:t> </w:t>
      </w:r>
    </w:p>
    <w:p w:rsidR="00B83E3E" w:rsidRPr="00B83E3E" w:rsidRDefault="00B83E3E">
      <w:pPr>
        <w:rPr>
          <w:rFonts w:ascii="Times New Roman" w:hAnsi="Times New Roman" w:cs="Times New Roman"/>
          <w:sz w:val="28"/>
          <w:szCs w:val="28"/>
        </w:rPr>
      </w:pPr>
    </w:p>
    <w:sectPr w:rsidR="00B83E3E" w:rsidRPr="00B83E3E">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B97" w:rsidRDefault="00FB6B97" w:rsidP="00B83E3E">
      <w:pPr>
        <w:spacing w:after="0" w:line="240" w:lineRule="auto"/>
      </w:pPr>
      <w:r>
        <w:separator/>
      </w:r>
    </w:p>
  </w:endnote>
  <w:endnote w:type="continuationSeparator" w:id="0">
    <w:p w:rsidR="00FB6B97" w:rsidRDefault="00FB6B97" w:rsidP="00B83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E3E" w:rsidRPr="007801B5" w:rsidRDefault="00B83E3E" w:rsidP="00B83E3E">
    <w:pPr>
      <w:pStyle w:val="Header"/>
      <w:tabs>
        <w:tab w:val="left" w:pos="2850"/>
      </w:tabs>
      <w:rPr>
        <w:rFonts w:ascii="Arial" w:hAnsi="Arial" w:cs="Arial"/>
        <w:b/>
        <w:color w:val="0070C0"/>
      </w:rPr>
    </w:pPr>
    <w:r>
      <w:rPr>
        <w:rFonts w:ascii="Arial" w:hAnsi="Arial" w:cs="Arial"/>
        <w:b/>
        <w:color w:val="0070C0"/>
      </w:rPr>
      <w:t xml:space="preserve">                                                   </w:t>
    </w:r>
    <w:r w:rsidRPr="007801B5">
      <w:rPr>
        <w:rFonts w:ascii="Arial" w:hAnsi="Arial" w:cs="Arial"/>
        <w:b/>
        <w:color w:val="0070C0"/>
      </w:rPr>
      <w:t>Công ty Luật TNHH Sao Việt</w:t>
    </w:r>
  </w:p>
  <w:p w:rsidR="00B83E3E" w:rsidRPr="007801B5" w:rsidRDefault="00B83E3E" w:rsidP="00B83E3E">
    <w:pPr>
      <w:pStyle w:val="Header"/>
      <w:jc w:val="center"/>
      <w:rPr>
        <w:rFonts w:ascii="Arial" w:hAnsi="Arial" w:cs="Arial"/>
        <w:i/>
        <w:color w:val="0070C0"/>
      </w:rPr>
    </w:pPr>
    <w:r w:rsidRPr="007801B5">
      <w:rPr>
        <w:rFonts w:ascii="Arial" w:hAnsi="Arial" w:cs="Arial"/>
        <w:i/>
        <w:color w:val="0070C0"/>
      </w:rPr>
      <w:t>“Sự bảo hộ hoàn hảo trong mọi quan hệ pháp luật”</w:t>
    </w:r>
  </w:p>
  <w:p w:rsidR="00B83E3E" w:rsidRPr="007801B5" w:rsidRDefault="00B83E3E" w:rsidP="00B83E3E">
    <w:pPr>
      <w:pStyle w:val="Header"/>
      <w:jc w:val="center"/>
      <w:rPr>
        <w:rFonts w:ascii="Arial" w:hAnsi="Arial" w:cs="Arial"/>
        <w:color w:val="FF0000"/>
      </w:rPr>
    </w:pPr>
    <w:r w:rsidRPr="007801B5">
      <w:rPr>
        <w:rFonts w:ascii="Arial" w:hAnsi="Arial" w:cs="Arial"/>
        <w:color w:val="FF0000"/>
      </w:rPr>
      <w:t>Web: saovietlaw.com/ Tổng đài 1900 6243</w:t>
    </w:r>
  </w:p>
  <w:p w:rsidR="00B83E3E" w:rsidRDefault="00B83E3E">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800B4A">
      <w:rPr>
        <w:caps/>
        <w:noProof/>
        <w:color w:val="5B9BD5" w:themeColor="accent1"/>
      </w:rPr>
      <w:t>1</w:t>
    </w:r>
    <w:r>
      <w:rPr>
        <w:caps/>
        <w:noProof/>
        <w:color w:val="5B9BD5" w:themeColor="accent1"/>
      </w:rPr>
      <w:fldChar w:fldCharType="end"/>
    </w:r>
  </w:p>
  <w:p w:rsidR="00B83E3E" w:rsidRDefault="00B83E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B97" w:rsidRDefault="00FB6B97" w:rsidP="00B83E3E">
      <w:pPr>
        <w:spacing w:after="0" w:line="240" w:lineRule="auto"/>
      </w:pPr>
      <w:r>
        <w:separator/>
      </w:r>
    </w:p>
  </w:footnote>
  <w:footnote w:type="continuationSeparator" w:id="0">
    <w:p w:rsidR="00FB6B97" w:rsidRDefault="00FB6B97" w:rsidP="00B83E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E3E"/>
    <w:rsid w:val="00800B4A"/>
    <w:rsid w:val="00B83E3E"/>
    <w:rsid w:val="00FB6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C22E9-E0FB-4F77-AB3B-9E3BFC548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3E3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3E3E"/>
    <w:rPr>
      <w:color w:val="0000FF"/>
      <w:u w:val="single"/>
    </w:rPr>
  </w:style>
  <w:style w:type="character" w:styleId="FollowedHyperlink">
    <w:name w:val="FollowedHyperlink"/>
    <w:basedOn w:val="DefaultParagraphFont"/>
    <w:uiPriority w:val="99"/>
    <w:semiHidden/>
    <w:unhideWhenUsed/>
    <w:rsid w:val="00B83E3E"/>
    <w:rPr>
      <w:color w:val="800080"/>
      <w:u w:val="single"/>
    </w:rPr>
  </w:style>
  <w:style w:type="paragraph" w:styleId="Header">
    <w:name w:val="header"/>
    <w:basedOn w:val="Normal"/>
    <w:link w:val="HeaderChar"/>
    <w:uiPriority w:val="99"/>
    <w:unhideWhenUsed/>
    <w:rsid w:val="00B83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3E3E"/>
  </w:style>
  <w:style w:type="paragraph" w:styleId="Footer">
    <w:name w:val="footer"/>
    <w:basedOn w:val="Normal"/>
    <w:link w:val="FooterChar"/>
    <w:uiPriority w:val="99"/>
    <w:unhideWhenUsed/>
    <w:rsid w:val="00B83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3E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269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TCVN/cong-nghe-thuc-pham/tcvn-8307-2010-giay-va-cactong-tiep-xuc-voi-thuc-pham-chuan-bi-nuoc-chiet-lanh-904830.aspx"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huvienphapluat.vn/TCVN/hoa-chat/tcvn-7421-1-2013-vat-lieu-det-xac-dinh-formanldehyt-phan-1-tu-do-va-thuy-phan-911198.aspx" TargetMode="External"/><Relationship Id="rId12" Type="http://schemas.openxmlformats.org/officeDocument/2006/relationships/hyperlink" Target="https://thuvienphapluat.vn/van-ban/thuong-mai/thong-tu-27-2012-tt-bkhcn-kiem-tra-nha-nuoc-chat-luong-hang-hoa-nhap-khau-162860.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TCVN/cong-nghiep/tcvn6238-3-2011-an-toan-do-choi-tre-em-phan-3-gioi-han-muc-thoi-nhiem-910191.aspx" TargetMode="External"/><Relationship Id="rId11" Type="http://schemas.openxmlformats.org/officeDocument/2006/relationships/hyperlink" Target="https://thuvienphapluat.vn/van-ban/linh-vuc-khac/thong-tu-02-2017-tt-bkhcn-sua-doi-thong-tu-28-2012-tt-bkhcn-cong-bo-hop-chuan-hop-quy-350642.aspx"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thuvienphapluat.vn/van-ban/linh-vuc-khac/thong-tu-28-2012-tt-bkhcn-quy-dinh-cong-bo-hop-chuan-cong-bo-hop-quy-phuong-thuc-165233.aspx" TargetMode="External"/><Relationship Id="rId4" Type="http://schemas.openxmlformats.org/officeDocument/2006/relationships/footnotes" Target="footnotes.xml"/><Relationship Id="rId9" Type="http://schemas.openxmlformats.org/officeDocument/2006/relationships/hyperlink" Target="https://thuvienphapluat.vn/TCVN/cong-nghiep/tcvn-6238-11-2010-an-toan-do-choi-tre-em-hop-chat-hoa-hoc-huu-co-905120.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3421</Words>
  <Characters>19501</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22877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marketing2 marketing2</dc:creator>
  <cp:keywords/>
  <dc:description/>
  <cp:lastModifiedBy>marketing2 marketing2</cp:lastModifiedBy>
  <cp:revision>1</cp:revision>
  <dcterms:created xsi:type="dcterms:W3CDTF">2019-12-02T03:57:00Z</dcterms:created>
  <dcterms:modified xsi:type="dcterms:W3CDTF">2019-12-02T04:15:00Z</dcterms:modified>
</cp:coreProperties>
</file>